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C5" w:rsidRPr="00DA1372" w:rsidRDefault="005535C5" w:rsidP="005535C5">
      <w:pPr>
        <w:rPr>
          <w:rFonts w:ascii="Times New Roman" w:hAnsi="Times New Roman" w:cs="Times New Roman"/>
          <w:b/>
          <w:sz w:val="28"/>
          <w:szCs w:val="28"/>
        </w:rPr>
      </w:pPr>
      <w:r w:rsidRPr="00DA1372">
        <w:rPr>
          <w:rFonts w:ascii="Times New Roman" w:hAnsi="Times New Roman" w:cs="Times New Roman"/>
          <w:b/>
          <w:sz w:val="28"/>
          <w:szCs w:val="28"/>
        </w:rPr>
        <w:t xml:space="preserve">     Информация об обращении граждан МО се</w:t>
      </w:r>
      <w:r w:rsidRPr="00DA1372">
        <w:rPr>
          <w:rFonts w:ascii="Times New Roman" w:hAnsi="Times New Roman" w:cs="Times New Roman"/>
          <w:b/>
          <w:sz w:val="28"/>
          <w:szCs w:val="28"/>
        </w:rPr>
        <w:t>льское поселение «Село Климов Завод» в 2023</w:t>
      </w:r>
      <w:r w:rsidRPr="00DA1372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Работа с обращениями граждан организуется в соответствии с Федеральным законом от 02.05.2006 года № 59-ФЗ «О порядке рассмотрения обращений граждан Российской Федерации».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Все обращения граждан: письменные и устные регистрируются в журнале учета обращения граждан в администрацию МО се</w:t>
      </w:r>
      <w:r>
        <w:rPr>
          <w:rFonts w:ascii="Times New Roman" w:hAnsi="Times New Roman" w:cs="Times New Roman"/>
          <w:sz w:val="28"/>
          <w:szCs w:val="28"/>
        </w:rPr>
        <w:t>льское поселение «Село Климов Завод</w:t>
      </w:r>
      <w:r w:rsidRPr="005535C5">
        <w:rPr>
          <w:rFonts w:ascii="Times New Roman" w:hAnsi="Times New Roman" w:cs="Times New Roman"/>
          <w:sz w:val="28"/>
          <w:szCs w:val="28"/>
        </w:rPr>
        <w:t>».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Многие вопросы рассматриваются с участием отделов администрации МР «Юхновский район» и других организаций и учреждений района.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11 месяцев 2023</w:t>
      </w:r>
      <w:r w:rsidRPr="005535C5">
        <w:rPr>
          <w:rFonts w:ascii="Times New Roman" w:hAnsi="Times New Roman" w:cs="Times New Roman"/>
          <w:sz w:val="28"/>
          <w:szCs w:val="28"/>
        </w:rPr>
        <w:t xml:space="preserve"> года в администрацию сельского поселе</w:t>
      </w:r>
      <w:r w:rsidR="00EB4D12">
        <w:rPr>
          <w:rFonts w:ascii="Times New Roman" w:hAnsi="Times New Roman" w:cs="Times New Roman"/>
          <w:sz w:val="28"/>
          <w:szCs w:val="28"/>
        </w:rPr>
        <w:t>ния поступило 4</w:t>
      </w:r>
      <w:r w:rsidR="001875B8">
        <w:rPr>
          <w:rFonts w:ascii="Times New Roman" w:hAnsi="Times New Roman" w:cs="Times New Roman"/>
          <w:sz w:val="28"/>
          <w:szCs w:val="28"/>
        </w:rPr>
        <w:t xml:space="preserve"> письменных заявления и уведомления </w:t>
      </w:r>
      <w:r w:rsidRPr="005535C5">
        <w:rPr>
          <w:rFonts w:ascii="Times New Roman" w:hAnsi="Times New Roman" w:cs="Times New Roman"/>
          <w:sz w:val="28"/>
          <w:szCs w:val="28"/>
        </w:rPr>
        <w:t>граждан</w:t>
      </w:r>
      <w:r w:rsidR="001875B8">
        <w:rPr>
          <w:rFonts w:ascii="Times New Roman" w:hAnsi="Times New Roman" w:cs="Times New Roman"/>
          <w:sz w:val="28"/>
          <w:szCs w:val="28"/>
        </w:rPr>
        <w:t>, так же 11 устных обращений</w:t>
      </w:r>
      <w:r w:rsidRPr="005535C5">
        <w:rPr>
          <w:rFonts w:ascii="Times New Roman" w:hAnsi="Times New Roman" w:cs="Times New Roman"/>
          <w:sz w:val="28"/>
          <w:szCs w:val="28"/>
        </w:rPr>
        <w:t>. В том числе</w:t>
      </w:r>
      <w:r w:rsidR="00DA1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372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5535C5">
        <w:rPr>
          <w:rFonts w:ascii="Times New Roman" w:hAnsi="Times New Roman" w:cs="Times New Roman"/>
          <w:sz w:val="28"/>
          <w:szCs w:val="28"/>
        </w:rPr>
        <w:t>:</w:t>
      </w:r>
    </w:p>
    <w:p w:rsidR="005535C5" w:rsidRPr="005535C5" w:rsidRDefault="00EB4D12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содержание домашних животных– 1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1875B8">
        <w:rPr>
          <w:rFonts w:ascii="Times New Roman" w:hAnsi="Times New Roman" w:cs="Times New Roman"/>
          <w:sz w:val="28"/>
          <w:szCs w:val="28"/>
        </w:rPr>
        <w:t>;</w:t>
      </w:r>
    </w:p>
    <w:p w:rsidR="001875B8" w:rsidRDefault="00EB4D12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5B8">
        <w:rPr>
          <w:rFonts w:ascii="Times New Roman" w:hAnsi="Times New Roman" w:cs="Times New Roman"/>
          <w:sz w:val="28"/>
          <w:szCs w:val="28"/>
        </w:rPr>
        <w:t>о содержание приусадебного участка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– 1 заявление</w:t>
      </w:r>
      <w:r w:rsidR="001875B8">
        <w:rPr>
          <w:rFonts w:ascii="Times New Roman" w:hAnsi="Times New Roman" w:cs="Times New Roman"/>
          <w:sz w:val="28"/>
          <w:szCs w:val="28"/>
        </w:rPr>
        <w:t>;</w:t>
      </w:r>
    </w:p>
    <w:p w:rsidR="001875B8" w:rsidRDefault="001875B8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сносе объекта-1уведомление;</w:t>
      </w:r>
    </w:p>
    <w:p w:rsidR="005535C5" w:rsidRDefault="001875B8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37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завершение сноса</w:t>
      </w:r>
      <w:r w:rsidR="00DA1372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>-1 уведомление.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1875B8" w:rsidRPr="005535C5" w:rsidRDefault="001875B8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  Обращения граждан рассматривались своевременно, нерешенные вопросы находятся на постоянном контроле в администрации.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DA1372" w:rsidP="00DA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535C5" w:rsidRPr="005535C5" w:rsidRDefault="005535C5" w:rsidP="00DA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>МО сельское поселение</w:t>
      </w:r>
    </w:p>
    <w:p w:rsidR="005535C5" w:rsidRPr="005535C5" w:rsidRDefault="00DA1372" w:rsidP="00DA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Климов Завод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П.Г. Синельщиков</w:t>
      </w:r>
    </w:p>
    <w:p w:rsidR="00974645" w:rsidRPr="005535C5" w:rsidRDefault="00974645">
      <w:pPr>
        <w:rPr>
          <w:rFonts w:ascii="Times New Roman" w:hAnsi="Times New Roman" w:cs="Times New Roman"/>
          <w:sz w:val="28"/>
          <w:szCs w:val="28"/>
        </w:rPr>
      </w:pPr>
    </w:p>
    <w:sectPr w:rsidR="00974645" w:rsidRPr="0055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C5"/>
    <w:rsid w:val="001875B8"/>
    <w:rsid w:val="005535C5"/>
    <w:rsid w:val="00974645"/>
    <w:rsid w:val="00DA1372"/>
    <w:rsid w:val="00E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</cp:revision>
  <dcterms:created xsi:type="dcterms:W3CDTF">2023-12-15T08:38:00Z</dcterms:created>
  <dcterms:modified xsi:type="dcterms:W3CDTF">2023-12-15T09:13:00Z</dcterms:modified>
</cp:coreProperties>
</file>