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«Село Климов Завод»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Юхновский район, Калужской области</w:t>
      </w: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6AF" w:rsidRPr="00A55F46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146AF" w:rsidRPr="00F1548E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прогнозе </w:t>
      </w:r>
      <w:proofErr w:type="gramStart"/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 сельского поселения «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 на 20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прогноз социально-экономического развития сельского поселения «Село Климов Завод» на 20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 руководствуясь бюджетным кодексом Российской Федерации, администрация муниципального образования сельское поселение «Село Климов Завод» 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ПОСТАНОВИЛА:</w:t>
      </w: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Прогноз социально-экономического развития  сельского поселения «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авод» на 20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46AF" w:rsidRPr="00F1548E" w:rsidRDefault="00B146AF" w:rsidP="00B14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представить  прогноз социально – экономического развития сельского поселения «Село Климов Завод» на 20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Сельскую Думу МО СП «Село Климов Завод» с решением о бюджете на 20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B146AF" w:rsidRPr="00F1548E" w:rsidRDefault="00B146AF" w:rsidP="00B14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Прогноз социально-экономического развития  сельского поселения «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Завод» путем вывешивания на стенд в помещении администрации 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 w:rsidR="00C53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</w:t>
      </w:r>
    </w:p>
    <w:p w:rsidR="00B146AF" w:rsidRPr="00F1548E" w:rsidRDefault="00B146AF" w:rsidP="00B146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 Климов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Завод»: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1178A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3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П.Г. Синельщиков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bookmarkEnd w:id="0"/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F" w:rsidRPr="00F1548E" w:rsidRDefault="00B146AF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Default="00A12521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Pr="00F1548E" w:rsidRDefault="00A55F46" w:rsidP="00B14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B146AF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373221964"/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Pr="00F1548E" w:rsidRDefault="00A55F46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ПРОГНОЗ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социально-экономического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развития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сельского поселения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«Село Климов Завод»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0"/>
          <w:szCs w:val="80"/>
          <w:lang w:eastAsia="ru-RU"/>
        </w:rPr>
      </w:pPr>
      <w:r w:rsidRPr="00356DE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на 2019-2021 годы</w:t>
      </w: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</w:p>
    <w:p w:rsidR="00292763" w:rsidRPr="00356DE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2018 год</w:t>
      </w:r>
    </w:p>
    <w:p w:rsidR="00292763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56DE3" w:rsidRPr="00A55F46" w:rsidRDefault="00356DE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A55F46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92763" w:rsidRPr="00F1548E" w:rsidRDefault="00292763" w:rsidP="0029276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A12521" w:rsidRPr="00F1548E" w:rsidRDefault="00A12521" w:rsidP="00A1252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ru-RU"/>
        </w:rPr>
      </w:pP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Общие сведения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37 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153 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F154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Гриденки</w:t>
      </w:r>
      <w:proofErr w:type="spellEnd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Андреенки, д. </w:t>
      </w:r>
      <w:proofErr w:type="spellStart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Стененки</w:t>
      </w:r>
      <w:proofErr w:type="spellEnd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proofErr w:type="spellStart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Тарасовка</w:t>
      </w:r>
      <w:proofErr w:type="spellEnd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15979,69 га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численность населения 407 человек.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Картографическое описание границ сельского поселения «Село Климов Завод»:</w:t>
      </w:r>
    </w:p>
    <w:p w:rsidR="00A12521" w:rsidRPr="00F1548E" w:rsidRDefault="00A12521" w:rsidP="00A125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севере - на север, северо-восток и юго-восток по границе Калужской и Смоленской областей от реки </w:t>
      </w:r>
      <w:proofErr w:type="spellStart"/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Слобоженка</w:t>
      </w:r>
      <w:proofErr w:type="spellEnd"/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впадения реки </w:t>
      </w:r>
      <w:proofErr w:type="spellStart"/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Воря</w:t>
      </w:r>
      <w:proofErr w:type="spellEnd"/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реку Угра;</w:t>
      </w:r>
    </w:p>
    <w:p w:rsidR="00A12521" w:rsidRPr="00F1548E" w:rsidRDefault="00A12521" w:rsidP="00A125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востоке - на юг по реке Угра до устья безымянного ручья, впадающего в р. Угра севернее д. Городец;</w:t>
      </w:r>
    </w:p>
    <w:p w:rsidR="00A12521" w:rsidRPr="00F1548E" w:rsidRDefault="00A12521" w:rsidP="00A1252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юге - на запад по безымянному ручью до пересечения с дорогой Калуга - Вязьма, далее на юг по восточной границе лесного квартала N 44 и западной границе квартала N 48 Угорского лесничества, далее поворот на запад по северным границам лесных кварталов N 52, 51, 50 Угорского лесничества, поворот на юго-запад по западной границе лесного квартала N 52 и восточной границе квартала N 56 Угорского лесничества, поворот на запад по северным границам лесных кварталов N 59, 58 и на юг по западным границам лесных кварталов N 58, 61 Угорского лесничества, далее поворот на юго-запад по западной границе лесного квартала N 64 Угорского лесничества до границы Юхновского и Мосальского районов, далее на северо-запад по границе Юхновского и Мосальского районов до пересечения с границей Калужской и Смоленской областей;</w:t>
      </w:r>
    </w:p>
    <w:p w:rsidR="00A12521" w:rsidRPr="00F1548E" w:rsidRDefault="00A12521" w:rsidP="00A12521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A12521" w:rsidRPr="00F1548E" w:rsidSect="000E6D5E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672" w:right="749" w:bottom="720" w:left="1598" w:header="426" w:footer="720" w:gutter="0"/>
          <w:cols w:space="60"/>
          <w:noEndnote/>
        </w:sect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западе - на север по границе Калужской и Смоленской областей до реки </w:t>
      </w:r>
      <w:proofErr w:type="spellStart"/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Слобоженка</w:t>
      </w:r>
      <w:proofErr w:type="spellEnd"/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12521" w:rsidRPr="00F1548E" w:rsidRDefault="00A12521" w:rsidP="00A12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2" w:name="_Toc138762872"/>
      <w:r w:rsidRPr="00F1548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 </w:t>
      </w: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373221977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Современное использование территории</w:t>
      </w:r>
      <w:bookmarkEnd w:id="2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bookmarkEnd w:id="3"/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Toc109112664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Сельское поселение «Село Климов Завод»  расположено на территории Юхновского района Калужской области. Административный центр сельского поселения – Село Климов Завод, находится в </w:t>
      </w:r>
      <w:smartTag w:uri="urn:schemas-microsoft-com:office:smarttags" w:element="metricconverter">
        <w:smartTagPr>
          <w:attr w:name="ProductID" w:val="37 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37 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районного центра города Юхнов, </w:t>
      </w:r>
      <w:smartTag w:uri="urn:schemas-microsoft-com:office:smarttags" w:element="metricconverter">
        <w:smartTagPr>
          <w:attr w:name="ProductID" w:val="153 км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153 км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северо-западу от г. Калуги. Через сельское поселение проходят автодороги регионального значения "Вязьма - Калуга"- Юхнов.</w:t>
      </w:r>
      <w:r w:rsidRPr="00F1548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состав сельского поселения «Село Климов Завод»  входят следующие населенные пункты: с. Климов Завод, д. </w:t>
      </w:r>
      <w:proofErr w:type="spellStart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Гриденки</w:t>
      </w:r>
      <w:proofErr w:type="spellEnd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Андреенки, д. </w:t>
      </w:r>
      <w:proofErr w:type="spellStart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Стененки</w:t>
      </w:r>
      <w:proofErr w:type="spellEnd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д. </w:t>
      </w:r>
      <w:proofErr w:type="spellStart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Тарасовка</w:t>
      </w:r>
      <w:proofErr w:type="spellEnd"/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сельского поселения составляет </w:t>
      </w:r>
      <w:smartTag w:uri="urn:schemas-microsoft-com:office:smarttags" w:element="metricconverter">
        <w:smartTagPr>
          <w:attr w:name="ProductID" w:val="15979,69 га"/>
        </w:smartTagPr>
        <w:r w:rsidRPr="00F1548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15979,69 га</w:t>
        </w:r>
      </w:smartTag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численность населения 407 человек.</w:t>
      </w: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373221978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Целевое назначение земель сельского поселения</w:t>
      </w:r>
      <w:bookmarkEnd w:id="5"/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Современное распределение земель по категориям сельского поселения представлено в таблице  </w:t>
      </w:r>
    </w:p>
    <w:p w:rsidR="00A12521" w:rsidRPr="00F1548E" w:rsidRDefault="00A12521" w:rsidP="00A125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5169"/>
        <w:gridCol w:w="1855"/>
        <w:gridCol w:w="1808"/>
      </w:tblGrid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08" w:type="dxa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(%) к общей площади МО</w:t>
            </w:r>
          </w:p>
        </w:tc>
      </w:tr>
      <w:tr w:rsidR="00A12521" w:rsidRPr="00F1548E" w:rsidTr="005058C7">
        <w:tc>
          <w:tcPr>
            <w:tcW w:w="5908" w:type="dxa"/>
            <w:gridSpan w:val="2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территории сельского поселения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15979,69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3830.45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23.9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специального назначения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31.4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0.2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4569.21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28.6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724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45.3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9.75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0.1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запаса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2521" w:rsidRPr="00F1548E" w:rsidTr="005058C7">
        <w:tc>
          <w:tcPr>
            <w:tcW w:w="73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69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29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1.9</w:t>
            </w:r>
          </w:p>
        </w:tc>
      </w:tr>
    </w:tbl>
    <w:p w:rsidR="00A55F46" w:rsidRDefault="00A12521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138762873"/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bookmarkEnd w:id="6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F46" w:rsidRPr="00F1548E" w:rsidRDefault="00A55F46" w:rsidP="00A1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5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Функциональные зоны в населенных пунктах сельского поселения. </w:t>
      </w:r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tbl>
      <w:tblPr>
        <w:tblW w:w="9478" w:type="dxa"/>
        <w:jc w:val="center"/>
        <w:tblLook w:val="0000" w:firstRow="0" w:lastRow="0" w:firstColumn="0" w:lastColumn="0" w:noHBand="0" w:noVBand="0"/>
      </w:tblPr>
      <w:tblGrid>
        <w:gridCol w:w="4977"/>
        <w:gridCol w:w="4501"/>
      </w:tblGrid>
      <w:tr w:rsidR="00A12521" w:rsidRPr="00F1548E" w:rsidTr="005058C7">
        <w:trPr>
          <w:trHeight w:val="420"/>
          <w:jc w:val="center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7" w:name="OLE_LINK1"/>
            <w:bookmarkStart w:id="8" w:name="OLE_LINK2"/>
            <w:bookmarkStart w:id="9" w:name="OLE_LINK3"/>
            <w:bookmarkStart w:id="10" w:name="OLE_LINK4"/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зоны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Зонирование территории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н.п</w:t>
            </w:r>
            <w:proofErr w:type="spellEnd"/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</w:t>
            </w:r>
          </w:p>
        </w:tc>
      </w:tr>
      <w:tr w:rsidR="00A12521" w:rsidRPr="00F1548E" w:rsidTr="005058C7">
        <w:trPr>
          <w:trHeight w:val="420"/>
          <w:jc w:val="center"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Существующее положение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Суммарно по населенным пунктам сельского поселения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76.81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296.26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с. Климов Завод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101.51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Общественно-деловая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47.54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инфраструктуры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4.9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 назначения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157.96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Гриденки</w:t>
            </w:r>
            <w:proofErr w:type="spellEnd"/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43.32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14.34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57.66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Стененки</w:t>
            </w:r>
            <w:proofErr w:type="spellEnd"/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42.54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8.05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50.59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Андреенки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18.92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3.36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22.28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Тарасовка</w:t>
            </w:r>
            <w:proofErr w:type="spellEnd"/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Жилая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4.25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Сельскохозяйственного использования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3.52</w:t>
            </w:r>
          </w:p>
        </w:tc>
      </w:tr>
      <w:tr w:rsidR="00A12521" w:rsidRPr="00F1548E" w:rsidTr="005058C7">
        <w:trPr>
          <w:trHeight w:val="300"/>
          <w:jc w:val="center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7.77</w:t>
            </w:r>
          </w:p>
        </w:tc>
      </w:tr>
    </w:tbl>
    <w:bookmarkEnd w:id="4"/>
    <w:bookmarkEnd w:id="7"/>
    <w:bookmarkEnd w:id="8"/>
    <w:bookmarkEnd w:id="9"/>
    <w:bookmarkEnd w:id="10"/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1" w:name="_Toc138762875"/>
      <w:bookmarkStart w:id="12" w:name="_Toc343873487"/>
      <w:bookmarkStart w:id="13" w:name="_Toc373221981"/>
      <w:r w:rsidRPr="00F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Культурно-бытовое обслуживание</w:t>
      </w:r>
      <w:bookmarkEnd w:id="11"/>
      <w:bookmarkEnd w:id="12"/>
      <w:bookmarkEnd w:id="13"/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основных существующих учреждений обслуживания</w:t>
      </w:r>
    </w:p>
    <w:p w:rsidR="00A12521" w:rsidRPr="00F1548E" w:rsidRDefault="00A12521" w:rsidP="00A1252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образование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«Село Климов Завод»</w:t>
      </w: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системой предприятий культурно-бытового обслуживания на довольно низком уровне.</w:t>
      </w:r>
    </w:p>
    <w:p w:rsidR="00A55F46" w:rsidRDefault="00A12521" w:rsidP="00A55F4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</w:p>
    <w:p w:rsidR="00A12521" w:rsidRPr="00F1548E" w:rsidRDefault="00A12521" w:rsidP="00A55F4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 и воспитание</w:t>
      </w:r>
    </w:p>
    <w:p w:rsidR="00A12521" w:rsidRPr="00F1548E" w:rsidRDefault="00A12521" w:rsidP="00A12521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система МО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«Село Климов Завод»</w:t>
      </w: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 </w:t>
      </w:r>
    </w:p>
    <w:p w:rsidR="00A12521" w:rsidRPr="00F1548E" w:rsidRDefault="00A12521" w:rsidP="00A12521">
      <w:pPr>
        <w:suppressAutoHyphens/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Характеристика школьных, дошкольных и внешкольных учреждений </w:t>
      </w:r>
    </w:p>
    <w:p w:rsidR="00A12521" w:rsidRPr="00F1548E" w:rsidRDefault="00A12521" w:rsidP="00A125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(включая ведомственные, частные и специальные)</w:t>
      </w:r>
    </w:p>
    <w:p w:rsidR="00A12521" w:rsidRPr="00F1548E" w:rsidRDefault="00A12521" w:rsidP="00A12521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0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951"/>
        <w:gridCol w:w="1298"/>
        <w:gridCol w:w="1650"/>
        <w:gridCol w:w="2142"/>
        <w:gridCol w:w="1368"/>
      </w:tblGrid>
      <w:tr w:rsidR="00A12521" w:rsidRPr="00F1548E" w:rsidTr="005058C7">
        <w:trPr>
          <w:jc w:val="center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учреждений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(средние школы, сады и ясли), внешкольные учреждения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(муз., худ. школы и др.)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Вместимость учреждений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12521" w:rsidRPr="00F1548E" w:rsidTr="005058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мест по проекту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Фактическое количество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Здание:</w:t>
            </w:r>
            <w:r w:rsidR="006A7D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типовое, специальное, приспособленное.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Находится в здании, где расположены др. учреждения и предприятия (указать какие)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постройки</w:t>
            </w:r>
          </w:p>
        </w:tc>
      </w:tr>
      <w:tr w:rsidR="00A12521" w:rsidRPr="00F1548E" w:rsidTr="005058C7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  <w:tr w:rsidR="00A12521" w:rsidRPr="00F1548E" w:rsidTr="005058C7">
        <w:trPr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дошкольная группа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с. Климов Завод, ул. ген. М.Г. Ефремова, д. 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типовое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1960</w:t>
            </w:r>
          </w:p>
        </w:tc>
      </w:tr>
    </w:tbl>
    <w:p w:rsidR="00356DE3" w:rsidRDefault="00356DE3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 здравоохранения</w:t>
      </w:r>
    </w:p>
    <w:p w:rsidR="00A12521" w:rsidRPr="00F1548E" w:rsidRDefault="00A12521" w:rsidP="00A125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настоящее время на территории муниципального образования расположен один фельдшерско-акушерский пункт </w:t>
      </w:r>
      <w:proofErr w:type="gramStart"/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в</w:t>
      </w:r>
      <w:proofErr w:type="gramEnd"/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gramStart"/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proofErr w:type="gramEnd"/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Климов Завод, количество обслуживающего персонала - </w:t>
      </w:r>
      <w:r w:rsidR="006A7DCA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человека. Здание отдельное, деревянное. В </w:t>
      </w:r>
      <w:smartTag w:uri="urn:schemas-microsoft-com:office:smarttags" w:element="metricconverter">
        <w:smartTagPr>
          <w:attr w:name="ProductID" w:val="2012 г"/>
        </w:smartTagPr>
        <w:r w:rsidRPr="00F1548E">
          <w:rPr>
            <w:rFonts w:ascii="Times New Roman" w:eastAsia="Times New Roman" w:hAnsi="Times New Roman" w:cs="Tahoma"/>
            <w:sz w:val="24"/>
            <w:szCs w:val="24"/>
            <w:lang w:eastAsia="ru-RU"/>
          </w:rPr>
          <w:t>2012 г</w:t>
        </w:r>
      </w:smartTag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. был сделан косметический ремонт.  Медицинские услуги более высокого ранга население получает в г.</w:t>
      </w:r>
      <w:r w:rsidRPr="00F1548E">
        <w:rPr>
          <w:rFonts w:ascii="Times New Roman" w:eastAsia="Times New Roman" w:hAnsi="Times New Roman" w:cs="Tahoma"/>
          <w:sz w:val="24"/>
          <w:szCs w:val="24"/>
          <w:lang w:val="en-US" w:eastAsia="ru-RU"/>
        </w:rPr>
        <w:t> </w:t>
      </w: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Калуга и г. Юхнов.</w:t>
      </w:r>
    </w:p>
    <w:p w:rsidR="00A12521" w:rsidRPr="00F1548E" w:rsidRDefault="00A12521" w:rsidP="00A1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Учреждения культуры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культуры и искусства имеет большое значение для жизни населения и представлена следующими учреждениями:</w:t>
      </w:r>
    </w:p>
    <w:p w:rsidR="00A12521" w:rsidRPr="00F1548E" w:rsidRDefault="00A12521" w:rsidP="00A1252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культуры (с. Климов Завод, ул. ген. М.Г. Ефремова, д. 46) Здание типовое, двухэтажное, кирпичное, постройка 1988 года. Вместительность до 500 чел.  Требуется капитальный ремонт.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(расположена в здании дома культуры);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Музеи (расположены в здании дома культуры).</w:t>
      </w:r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Спортивные сооружения</w:t>
      </w:r>
    </w:p>
    <w:p w:rsidR="00A12521" w:rsidRPr="00F1548E" w:rsidRDefault="00A12521" w:rsidP="00A1252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сегодняшний день спортивных сооружений на территории поселения нет.</w:t>
      </w:r>
    </w:p>
    <w:p w:rsidR="00A12521" w:rsidRPr="00F1548E" w:rsidRDefault="00A12521" w:rsidP="00A12521">
      <w:pPr>
        <w:suppressAutoHyphens/>
        <w:spacing w:after="0"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отдыха и туризма</w:t>
      </w:r>
    </w:p>
    <w:p w:rsidR="00A12521" w:rsidRPr="00F1548E" w:rsidRDefault="00A12521" w:rsidP="00A12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расположена туристическая база </w:t>
      </w:r>
      <w:bookmarkStart w:id="14" w:name="_Toc239941249"/>
      <w:bookmarkStart w:id="15" w:name="_Toc249431692"/>
      <w:bookmarkStart w:id="16" w:name="_Toc254300290"/>
      <w:bookmarkStart w:id="17" w:name="_Toc293926036"/>
      <w:bookmarkStart w:id="18" w:name="_Toc294190438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Калужского филиала МГТУ им. Н.Э. Баумана.</w:t>
      </w:r>
    </w:p>
    <w:p w:rsidR="00A12521" w:rsidRPr="00F1548E" w:rsidRDefault="00A12521" w:rsidP="00A12521">
      <w:pPr>
        <w:suppressAutoHyphens/>
        <w:spacing w:after="0" w:line="360" w:lineRule="auto"/>
        <w:ind w:left="7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Торговля и общественное питание</w:t>
      </w:r>
      <w:bookmarkEnd w:id="14"/>
      <w:bookmarkEnd w:id="15"/>
      <w:bookmarkEnd w:id="16"/>
      <w:bookmarkEnd w:id="17"/>
      <w:bookmarkEnd w:id="18"/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торговли представлено 4 объектами розничной торговли</w:t>
      </w:r>
    </w:p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851"/>
        <w:gridCol w:w="2169"/>
        <w:gridCol w:w="1935"/>
        <w:gridCol w:w="1254"/>
        <w:gridCol w:w="1627"/>
      </w:tblGrid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объектов, адрес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площадь, кв. м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работающих</w:t>
            </w:r>
          </w:p>
        </w:tc>
      </w:tr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 ул. ген. М.Г. Ефремова, д. 70 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 ул. ген. М.Г. Ефремова, д. 44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2521" w:rsidRPr="00F1548E" w:rsidTr="005058C7">
        <w:tc>
          <w:tcPr>
            <w:tcW w:w="384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Стененки</w:t>
            </w:r>
            <w:proofErr w:type="spellEnd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</w:t>
            </w:r>
            <w:r w:rsidR="006A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д.9а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011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tabs>
          <w:tab w:val="left" w:pos="2828"/>
          <w:tab w:val="left" w:pos="8326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A12521" w:rsidRPr="00F1548E" w:rsidRDefault="00A12521" w:rsidP="00A12521">
      <w:pPr>
        <w:tabs>
          <w:tab w:val="left" w:pos="2828"/>
          <w:tab w:val="left" w:pos="8326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почтовой связи</w:t>
      </w:r>
    </w:p>
    <w:p w:rsidR="00A12521" w:rsidRPr="00F1548E" w:rsidRDefault="00A12521" w:rsidP="00A12521">
      <w:pPr>
        <w:tabs>
          <w:tab w:val="left" w:pos="319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9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"/>
        <w:gridCol w:w="3730"/>
        <w:gridCol w:w="2740"/>
        <w:gridCol w:w="2138"/>
      </w:tblGrid>
      <w:tr w:rsidR="00A12521" w:rsidRPr="00F1548E" w:rsidTr="005058C7">
        <w:trPr>
          <w:trHeight w:val="68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A12521" w:rsidRPr="00F1548E" w:rsidTr="005058C7">
        <w:trPr>
          <w:trHeight w:val="97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ОПС Климов Завод</w:t>
            </w:r>
          </w:p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 ул. ген. М.Г. Ефремова, д. 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2521" w:rsidRPr="00F1548E" w:rsidRDefault="00A12521" w:rsidP="00505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деревянное, год постройки 1913, требуется капитальный ремонт</w:t>
            </w:r>
          </w:p>
        </w:tc>
      </w:tr>
    </w:tbl>
    <w:p w:rsidR="00A12521" w:rsidRPr="00F1548E" w:rsidRDefault="00A12521" w:rsidP="00A12521">
      <w:pPr>
        <w:tabs>
          <w:tab w:val="left" w:pos="3377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Дислокация подразделений пожарной охраны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часть ПЧ-21 (расположена в г. Юхнов) Управления Государственной Противопожарной Службы. Время прибытия первого подразделения к месту вызова в сельском поселении не должно  превышать 20 минут, в соответствии с требованием ст.76 Федерального закона от 22.07.2008 г. №123-ФЗ «Технический регламент о требованиях пожарной безопасности». Поскольку территория сельского поселения не попадает в радиус обслуживания ПЧ, в сельском поселении создана добровольная пожарная дружина (ДПД).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действующих водонапорных башен в поселении - 1. Пирсов для забора воды - 1. Количество пожарных водоёмов – 1. В с. Климов Завод есть действующих 7 гидрантов.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9" w:name="_Toc373221982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Анализ транспортного обслуживания территории</w:t>
      </w:r>
      <w:bookmarkEnd w:id="19"/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транспортно-экономические связи сельского поселения «Село Климов Завод» осуществляются автомобильным транспортом.</w:t>
      </w:r>
    </w:p>
    <w:p w:rsidR="00A12521" w:rsidRPr="00F1548E" w:rsidRDefault="00A12521" w:rsidP="00A12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Автомобильные дороги</w:t>
      </w: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связи административного центра сельского поселения «Село Климов Завод» обеспечивает дорога регионального значения общего пользования "Вязьма - Калуга-Юхнов</w:t>
      </w:r>
      <w:r w:rsidR="006A7D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 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«Село Климов Завод» имеются следующие автомобильные дороги местного значения:</w:t>
      </w:r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Улично-дорожная сеть</w:t>
      </w:r>
    </w:p>
    <w:p w:rsidR="00A12521" w:rsidRPr="00F1548E" w:rsidRDefault="00A12521" w:rsidP="00A125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818"/>
        <w:gridCol w:w="1959"/>
        <w:gridCol w:w="1737"/>
      </w:tblGrid>
      <w:tr w:rsidR="00F1548E" w:rsidRPr="00F1548E" w:rsidTr="00F1548E">
        <w:trPr>
          <w:trHeight w:val="12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дорог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Протяженность автомобильных дорог общего пользования, км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покрытия</w:t>
            </w:r>
          </w:p>
        </w:tc>
      </w:tr>
      <w:tr w:rsidR="00F1548E" w:rsidRPr="00F1548E" w:rsidTr="00F1548E">
        <w:trPr>
          <w:trHeight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Заводской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Тибекинская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ген. М.Г. Ефремова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Асфальт/грунт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Садовый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Климов Завод,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д.Гриденки</w:t>
            </w:r>
            <w:proofErr w:type="spellEnd"/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Свободы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Стененки</w:t>
            </w:r>
            <w:proofErr w:type="spellEnd"/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Стененки</w:t>
            </w:r>
            <w:proofErr w:type="spellEnd"/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Речная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Андреенки</w:t>
            </w:r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Песчаная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  <w:tr w:rsidR="00F1548E" w:rsidRPr="00F1548E" w:rsidTr="00F1548E">
        <w:trPr>
          <w:trHeight w:val="51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Тарасовка</w:t>
            </w:r>
            <w:proofErr w:type="spellEnd"/>
          </w:p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Дачная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48E" w:rsidRPr="00F1548E" w:rsidRDefault="00F1548E" w:rsidP="00F1548E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</w:t>
            </w:r>
          </w:p>
        </w:tc>
      </w:tr>
    </w:tbl>
    <w:p w:rsidR="00F1548E" w:rsidRPr="00F1548E" w:rsidRDefault="00F1548E" w:rsidP="00F154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ahoma"/>
          <w:sz w:val="24"/>
          <w:szCs w:val="24"/>
          <w:lang w:eastAsia="ru-RU"/>
        </w:rPr>
        <w:t>Автобусные маршруты, проходящие по территории сельского поселения, в основном, обслуживаются машинами Юхновского предприятия.</w:t>
      </w: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автозаправочных станций нет. </w:t>
      </w:r>
    </w:p>
    <w:p w:rsidR="00A55F46" w:rsidRDefault="00A55F46" w:rsidP="00A12521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373221983"/>
      <w:bookmarkStart w:id="21" w:name="_Toc109112636"/>
      <w:bookmarkStart w:id="22" w:name="_Toc138762889"/>
    </w:p>
    <w:p w:rsidR="00A12521" w:rsidRPr="00F1548E" w:rsidRDefault="00A12521" w:rsidP="00A12521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Социально-экономическая характеристика сельского поселения</w:t>
      </w:r>
      <w:bookmarkEnd w:id="20"/>
    </w:p>
    <w:p w:rsidR="00A12521" w:rsidRPr="00F1548E" w:rsidRDefault="00A12521" w:rsidP="00A12521">
      <w:pPr>
        <w:keepNext/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_Toc373221984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Население</w:t>
      </w:r>
      <w:bookmarkEnd w:id="21"/>
      <w:bookmarkEnd w:id="22"/>
      <w:bookmarkEnd w:id="23"/>
    </w:p>
    <w:p w:rsidR="00A12521" w:rsidRPr="00F1548E" w:rsidRDefault="00A12521" w:rsidP="00A125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демографической ситуации является одной из важнейших составляющих оценки социально-экономического развития территории, и во многом определяют производственный потенциал сельского поселения.</w:t>
      </w:r>
    </w:p>
    <w:p w:rsidR="00A12521" w:rsidRPr="00F1548E" w:rsidRDefault="00A12521" w:rsidP="00A125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население муниципального образования на 01.01.2018 года составляет 407 чел. Демографическая ситуация, сложившаяся за последние годы, характеризуется уменьшением численности населения.</w:t>
      </w:r>
    </w:p>
    <w:p w:rsidR="00F1548E" w:rsidRPr="00F1548E" w:rsidRDefault="00F1548E" w:rsidP="00A12521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Динамика численности населения по сельскому поселению, чел.</w:t>
      </w:r>
    </w:p>
    <w:p w:rsidR="00A12521" w:rsidRPr="00F1548E" w:rsidRDefault="00A12521" w:rsidP="00A12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A12521" w:rsidRPr="00F1548E" w:rsidTr="005058C7"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A7D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</w:tr>
      <w:tr w:rsidR="00A12521" w:rsidRPr="00F1548E" w:rsidTr="005058C7"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A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6A7DCA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6A7DCA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6A7DCA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A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6A7DCA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6A7DCA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A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20" w:type="dxa"/>
            <w:shd w:val="clear" w:color="auto" w:fill="auto"/>
          </w:tcPr>
          <w:p w:rsidR="00A12521" w:rsidRPr="00F1548E" w:rsidRDefault="00A12521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A7D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20" w:type="dxa"/>
          </w:tcPr>
          <w:p w:rsidR="00A12521" w:rsidRPr="00F1548E" w:rsidRDefault="006A7DCA" w:rsidP="006A7D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385</w:t>
            </w:r>
          </w:p>
        </w:tc>
      </w:tr>
    </w:tbl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динамики численности населения показал, что за десятилетний период численность населения уменьшилась (на 1</w:t>
      </w:r>
      <w:r w:rsidR="006A7DCA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 </w:t>
      </w:r>
    </w:p>
    <w:p w:rsidR="00A12521" w:rsidRPr="00F1548E" w:rsidRDefault="00A12521" w:rsidP="00A125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роль в изменении численности населения  играет естественное и механическое движение. Характерной особенностью миграционного поведения населения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последних лет является его высокая подвижность. Увеличение миграционного оборота происходило за счет повышения числа убывших и уменьшение прибывших.</w:t>
      </w:r>
    </w:p>
    <w:p w:rsidR="00A12521" w:rsidRPr="00F1548E" w:rsidRDefault="00A12521" w:rsidP="00A125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A12521" w:rsidRPr="00F1548E" w:rsidRDefault="00A12521" w:rsidP="00A12521">
      <w:pPr>
        <w:keepNext/>
        <w:suppressAutoHyphens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4" w:name="_Toc109112639"/>
      <w:bookmarkStart w:id="25" w:name="_Toc138762892"/>
      <w:bookmarkStart w:id="26" w:name="_Toc373221985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база</w:t>
      </w:r>
      <w:bookmarkEnd w:id="24"/>
      <w:bookmarkEnd w:id="25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занятость населения</w:t>
      </w:r>
      <w:bookmarkEnd w:id="26"/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ресурсы формируются из населения в трудоспособном возрасте, работающих пенсионеров старших возрастов, иностранных граждан. 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трудоспособного населения от  общей численности составила 62%. 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учитывать характеристики и структуру незанятого населения. К незанятому населению относятся: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 трудоспособном возрасте, обучающиеся в старших классах дневных школ, училищах, техникумах и высших учебных заведениях;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пенсионеры льготных категорий в трудоспособном возрасте;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инвалиды I и II группы;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безработные, зарегистрированные в службе занятости;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трудоспособного возраста не зарегистрированные в службе занятости, но ищущие работу;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неучтенные безработные;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хозяйки.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Трудоспособное население сельского поселения занято в различных отраслях экономики: промышленной, сельскохозяйственной и лесной, строительной. Но основная отрасль - сельскохозяйственная.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местами приложения труда являются предприятия городов  Юхнов, Калуга, а так же предприятия и объекты:   магазины, библиотека, Дом культуры,  ФАП, школа.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Экономическая база сельского поселения представлена 7 предприятиями различных форм собственности. </w:t>
      </w:r>
      <w:bookmarkStart w:id="27" w:name="_Toc285445189"/>
      <w:bookmarkStart w:id="28" w:name="_Toc109112640"/>
      <w:bookmarkStart w:id="29" w:name="_Toc138762893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отраслевому и функциональному виду деятельности </w:t>
      </w:r>
      <w:r w:rsidR="00A55F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 сельского поселения можно разделить на: сельскохозяйственные, торговые и прочие.</w:t>
      </w:r>
    </w:p>
    <w:p w:rsidR="00A12521" w:rsidRPr="00F1548E" w:rsidRDefault="00A12521" w:rsidP="00A12521">
      <w:pPr>
        <w:suppressAutoHyphens/>
        <w:spacing w:after="0" w:line="360" w:lineRule="auto"/>
        <w:ind w:right="3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 представлен перечень предприятий и организаций, расположенных и осуществляющих свою деятельность на территории МО СП «Село Климов Завод».</w:t>
      </w:r>
    </w:p>
    <w:p w:rsidR="00A12521" w:rsidRPr="00F1548E" w:rsidRDefault="00A12521" w:rsidP="00A12521">
      <w:pPr>
        <w:suppressAutoHyphens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4038" w:type="pct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539"/>
        <w:gridCol w:w="2826"/>
        <w:gridCol w:w="1724"/>
      </w:tblGrid>
      <w:tr w:rsidR="00A12521" w:rsidRPr="00F1548E" w:rsidTr="005058C7">
        <w:trPr>
          <w:trHeight w:val="1153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Частное сельскохозяйственное предприятие, </w:t>
            </w: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 Климов Завод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сельскохозяйственное производство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связи, с. Климов Завод, ул. ген. М.Г. Ефремова, д. 32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59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 3 шт. с. Климов Завод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оптово-розничная торговля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Библиотека, 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2521" w:rsidRPr="00F1548E" w:rsidTr="005058C7">
        <w:trPr>
          <w:trHeight w:val="570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46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деятельности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A12521" w:rsidRPr="00F1548E" w:rsidTr="005058C7">
        <w:trPr>
          <w:trHeight w:val="584"/>
        </w:trPr>
        <w:tc>
          <w:tcPr>
            <w:tcW w:w="4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2" w:type="pct"/>
            <w:shd w:val="clear" w:color="auto" w:fill="auto"/>
          </w:tcPr>
          <w:p w:rsidR="00A12521" w:rsidRPr="00F1548E" w:rsidRDefault="00A12521" w:rsidP="005058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МКОУ «Основная общеобразовательная школа» 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 Климов Завод,</w:t>
            </w:r>
          </w:p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ген. М.Г. Ефремова, д. 45</w:t>
            </w:r>
          </w:p>
        </w:tc>
        <w:tc>
          <w:tcPr>
            <w:tcW w:w="1828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</w:t>
            </w:r>
          </w:p>
        </w:tc>
        <w:tc>
          <w:tcPr>
            <w:tcW w:w="1115" w:type="pct"/>
            <w:shd w:val="clear" w:color="auto" w:fill="auto"/>
          </w:tcPr>
          <w:p w:rsidR="00A12521" w:rsidRPr="00F1548E" w:rsidRDefault="00A12521" w:rsidP="005058C7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356DE3" w:rsidRDefault="00356DE3" w:rsidP="00356DE3">
      <w:pPr>
        <w:spacing w:after="0" w:line="240" w:lineRule="auto"/>
        <w:ind w:right="3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0" w:name="_Toc373221986"/>
    </w:p>
    <w:p w:rsidR="00A12521" w:rsidRPr="00F1548E" w:rsidRDefault="00356DE3" w:rsidP="00356DE3">
      <w:pPr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</w:t>
      </w:r>
      <w:r w:rsidR="00A12521"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женерно-техническая база</w:t>
      </w:r>
      <w:bookmarkEnd w:id="27"/>
      <w:bookmarkEnd w:id="30"/>
    </w:p>
    <w:p w:rsidR="00A12521" w:rsidRPr="00F1548E" w:rsidRDefault="00A12521" w:rsidP="00A12521">
      <w:pPr>
        <w:keepNext/>
        <w:spacing w:after="0" w:line="360" w:lineRule="auto"/>
        <w:ind w:right="3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1" w:name="_Toc285445190"/>
      <w:bookmarkStart w:id="32" w:name="_Toc373221987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Водоснабжение и водоотведение</w:t>
      </w:r>
      <w:bookmarkEnd w:id="31"/>
      <w:bookmarkEnd w:id="32"/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Водоснабжение на территории МО СП «Село Климов Завод» осуществляется из подземных источников. Подземные воды используются на хозяйственно-питьевые нужды населения. На территории с. Климов Завод  существует централизованная система хозяйственно-питьевого водоснабжения. В остальных населенных пунктах водоснабжение производиться из родников и колодцев.</w:t>
      </w:r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скважин, используемых для водоснабжения</w:t>
      </w:r>
    </w:p>
    <w:p w:rsidR="00A12521" w:rsidRPr="00F1548E" w:rsidRDefault="00A12521" w:rsidP="00A125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24</w:t>
      </w:r>
    </w:p>
    <w:tbl>
      <w:tblPr>
        <w:tblW w:w="10010" w:type="dxa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1277"/>
        <w:gridCol w:w="3145"/>
        <w:gridCol w:w="2675"/>
      </w:tblGrid>
      <w:tr w:rsidR="00A12521" w:rsidRPr="00F1548E" w:rsidTr="005058C7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положение скважин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Глубина, м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водоиспользования</w:t>
            </w:r>
            <w:proofErr w:type="spell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состояние скважин</w:t>
            </w:r>
          </w:p>
        </w:tc>
      </w:tr>
      <w:tr w:rsidR="00A12521" w:rsidRPr="00F1548E" w:rsidTr="005058C7">
        <w:trPr>
          <w:trHeight w:val="898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Климов Завод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хозпитьевого</w:t>
            </w:r>
            <w:proofErr w:type="spellEnd"/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водоснабжения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21" w:rsidRPr="00F1548E" w:rsidRDefault="00A12521" w:rsidP="005058C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удовлетворительное</w:t>
            </w:r>
          </w:p>
        </w:tc>
      </w:tr>
    </w:tbl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A12521" w:rsidRPr="00F1548E" w:rsidRDefault="00A12521" w:rsidP="00A12521">
      <w:pPr>
        <w:shd w:val="clear" w:color="auto" w:fill="FFFFFF"/>
        <w:suppressAutoHyphens/>
        <w:spacing w:after="0" w:line="360" w:lineRule="auto"/>
        <w:ind w:lef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системы водоснабжения находиться на обслуживании Калужского областного водоканала.</w:t>
      </w:r>
    </w:p>
    <w:p w:rsidR="00A12521" w:rsidRPr="00F1548E" w:rsidRDefault="00A12521" w:rsidP="00356DE3">
      <w:pPr>
        <w:shd w:val="clear" w:color="auto" w:fill="FFFFFF"/>
        <w:suppressAutoHyphens/>
        <w:spacing w:after="0" w:line="360" w:lineRule="auto"/>
        <w:ind w:left="10" w:right="33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2521" w:rsidRPr="00F1548E" w:rsidRDefault="00A12521" w:rsidP="00A1252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3" w:name="_Toc285445191"/>
      <w:bookmarkStart w:id="34" w:name="_Toc373221988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Газоснабжение и теплоснабжение</w:t>
      </w:r>
      <w:bookmarkEnd w:id="33"/>
      <w:bookmarkEnd w:id="34"/>
    </w:p>
    <w:p w:rsidR="00A12521" w:rsidRPr="00F1548E" w:rsidRDefault="00A12521" w:rsidP="00A1252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Газоснабжение потребителей Юхновского района осуществляется природным и сжиженным газом филиалом ООО «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Газпромтрансгаз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Москва»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Белоусовское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УМГ. На территории сельского поселения населенные пункты не газифицированы. В связи с отсутствием газа во всех деревнях печное отопление. Печки топятся дровами.  В быту население использует сжиженный  баллонный газ, который организованно привозит специальная машина из Юхновского газового участка.</w:t>
      </w:r>
    </w:p>
    <w:p w:rsidR="00A12521" w:rsidRPr="00F1548E" w:rsidRDefault="00A12521" w:rsidP="00A125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перспективе предусмотрена газификация с. Климов Завод, д.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Гриденки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Стененки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Андреенки. Так же в с. Климов Завод запроектировано строительство двух котельных. </w:t>
      </w:r>
    </w:p>
    <w:p w:rsidR="00A12521" w:rsidRPr="00F1548E" w:rsidRDefault="00A12521" w:rsidP="00A12521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использования газа:</w:t>
      </w:r>
    </w:p>
    <w:p w:rsidR="00A12521" w:rsidRPr="00F1548E" w:rsidRDefault="00A12521" w:rsidP="00A12521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технологические и санитарно-технические цели коммунально-бытовых и промышленных предприятий;</w:t>
      </w:r>
    </w:p>
    <w:p w:rsidR="00A12521" w:rsidRPr="00F1548E" w:rsidRDefault="00A12521" w:rsidP="00A12521">
      <w:pPr>
        <w:tabs>
          <w:tab w:val="left" w:pos="1211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отопление и горячее водоснабжение жилых и общественных зданий;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хозяйственно-бытовые нужды населения (приготовление пищи и горячей воды).</w:t>
      </w:r>
    </w:p>
    <w:p w:rsidR="00A12521" w:rsidRPr="00F1548E" w:rsidRDefault="00A12521" w:rsidP="00A12521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_Toc285445192"/>
      <w:bookmarkStart w:id="36" w:name="_Toc373221989"/>
      <w:r w:rsidRPr="00F1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Электроснабжение и связь</w:t>
      </w:r>
      <w:bookmarkEnd w:id="35"/>
      <w:bookmarkEnd w:id="36"/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населенные пункты СП «Село Климов Завод»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электроснабжены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Юхновского РЭС. На территории поселения расположена электроподстанция МТП № 147. По территории сельского поселения проходят линии электропередач: напряжением 35кВ.</w:t>
      </w:r>
    </w:p>
    <w:p w:rsidR="00A12521" w:rsidRPr="00F1548E" w:rsidRDefault="00A12521" w:rsidP="00A12521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Потребителями электроэнергии на рассматриваемой территории являются население, сельскохозяйственные потребители.</w:t>
      </w:r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электроэнергии потребителям производится, как непосредственно с подстанции, так и через распределительные пункты и трансформаторные подстанции.</w:t>
      </w:r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возможность присоединения дополнительных мощностей. Техническое состояние сетей электроснабжения - удовлетворительное.</w:t>
      </w:r>
    </w:p>
    <w:p w:rsidR="00A12521" w:rsidRPr="00F1548E" w:rsidRDefault="00A12521" w:rsidP="00A12521">
      <w:pPr>
        <w:tabs>
          <w:tab w:val="left" w:pos="720"/>
        </w:tabs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потребность в освещении.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Телефонизация</w:t>
      </w:r>
    </w:p>
    <w:p w:rsidR="00A12521" w:rsidRPr="00F1548E" w:rsidRDefault="00A12521" w:rsidP="00A1252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Телефонная связь Юхновского района, как и в целом в России, на протяжении последних 6 лет активно развивается.</w:t>
      </w:r>
    </w:p>
    <w:p w:rsidR="00A12521" w:rsidRPr="00F1548E" w:rsidRDefault="00A12521" w:rsidP="00A1252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Наблюдается большой прирост номерной ёмкости АТС, внедрение современных цифровых средств связи и оптико-волоконной техники на линиях связи, развитие сотовой телефонной связи.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телефонной связи в сельском поселении «Село Климов Завод»  предоставляются Калужским филиалом ОАО «Ростелеком», посредством аналоговой коммуникационной телефонной станцией  (далее – АТС), расположенной в с. Климов завод.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сельского поселения предоставляются услуги операторов сотовой связи «МТС», «Билайн» </w:t>
      </w:r>
      <w:r w:rsidR="006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«Мегафон»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вышки сотовой связи </w:t>
      </w:r>
      <w:proofErr w:type="gram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Климов Завод, дер.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Гриденки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521" w:rsidRPr="00F1548E" w:rsidRDefault="00A12521" w:rsidP="00A12521">
      <w:pPr>
        <w:tabs>
          <w:tab w:val="left" w:pos="720"/>
        </w:tabs>
        <w:spacing w:before="100" w:beforeAutospacing="1" w:after="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таксофоны в: с. Климов Завод, дер.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Гриденки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дер. </w:t>
      </w:r>
      <w:proofErr w:type="spell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Стененки</w:t>
      </w:r>
      <w:proofErr w:type="spell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дер. Андреенки.</w:t>
      </w:r>
    </w:p>
    <w:p w:rsidR="00A12521" w:rsidRPr="00F1548E" w:rsidRDefault="00356DE3" w:rsidP="00A1252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A12521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елевидение и радиофикация</w:t>
      </w:r>
    </w:p>
    <w:p w:rsidR="00A12521" w:rsidRPr="00F1548E" w:rsidRDefault="00A12521" w:rsidP="00A12521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техническими средствами филиала «РТРС» «Калужский областной радиотелевизионный передающий центр» транслируются следующие телерадиопрограммы: «Первый канал», «Россия», «Культура», «Ника ТВ», «НТВ», «ТВЦ», «Маяк», «Радио России», «Юность», «Ника FM”. Кроме того на территории сельского поселения возможен прием программ спутникового телевизионного и радиовещания. С 2013 года в рамках реализации федерального проекта планируется переход на цифровое эфирное теле и радиовещание с сопутствующим увеличением количества транслируемых каналов и улучшением их качественных характеристик.</w:t>
      </w:r>
    </w:p>
    <w:p w:rsidR="00A12521" w:rsidRPr="00F1548E" w:rsidRDefault="00A12521" w:rsidP="00A12521">
      <w:pPr>
        <w:spacing w:after="0" w:line="360" w:lineRule="auto"/>
        <w:ind w:right="-62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проводного радиовещания на территории Юхновского района не предоставляются. Услуги эфирного УКВ ЧМ вещания на территории СП «Деревня Село Климов Завод» предоставляет Филиал ФГУП РТРС «ОРТПЦ» и коммерческие компании-вещатели.</w:t>
      </w: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вещание общегосударственных и региональных радиопрограмм.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521" w:rsidRPr="00F1548E" w:rsidRDefault="00A12521" w:rsidP="00A1252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Почтовая связь</w:t>
      </w:r>
    </w:p>
    <w:p w:rsidR="00A12521" w:rsidRPr="00F1548E" w:rsidRDefault="00A12521" w:rsidP="00A12521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«Село Климов Завод»  обслуживается отделением почтовой связи, расположенным в с. Климов Завод, Юхновский почтамт УФПС Калужской области филиал ФГУП «Почта России».</w:t>
      </w: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почты расположено в с. Климов Завод.</w:t>
      </w:r>
      <w:r w:rsidRPr="00F1548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предоставляемых услуг почтовой связи: прием и вручение почтовых отправлений; продажа знаков почтовой оплаты, открыток, печатной продукции; денежные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переводы; выплата (доставка) пенсий и социальных пособий; прием коммунальных и других видов платежей; подписка на периодические издания и другие услуги.</w:t>
      </w:r>
    </w:p>
    <w:bookmarkEnd w:id="28"/>
    <w:bookmarkEnd w:id="29"/>
    <w:p w:rsidR="00A12521" w:rsidRPr="00F1548E" w:rsidRDefault="00A12521" w:rsidP="00A12521">
      <w:pPr>
        <w:spacing w:after="0" w:line="360" w:lineRule="auto"/>
        <w:ind w:left="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4072" w:type="dxa"/>
        <w:tblInd w:w="78" w:type="dxa"/>
        <w:tblLook w:val="04A0" w:firstRow="1" w:lastRow="0" w:firstColumn="1" w:lastColumn="0" w:noHBand="0" w:noVBand="1"/>
      </w:tblPr>
      <w:tblGrid>
        <w:gridCol w:w="18"/>
        <w:gridCol w:w="7506"/>
        <w:gridCol w:w="1622"/>
        <w:gridCol w:w="870"/>
        <w:gridCol w:w="376"/>
        <w:gridCol w:w="608"/>
        <w:gridCol w:w="507"/>
        <w:gridCol w:w="829"/>
        <w:gridCol w:w="121"/>
        <w:gridCol w:w="658"/>
        <w:gridCol w:w="759"/>
        <w:gridCol w:w="66"/>
        <w:gridCol w:w="66"/>
        <w:gridCol w:w="66"/>
      </w:tblGrid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55"/>
        </w:trPr>
        <w:tc>
          <w:tcPr>
            <w:tcW w:w="12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6AF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  <w:p w:rsidR="00C502F9" w:rsidRDefault="00C502F9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  <w:p w:rsidR="00C502F9" w:rsidRDefault="00C502F9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  <w:p w:rsidR="00C502F9" w:rsidRPr="00C502F9" w:rsidRDefault="00C502F9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</w:pPr>
            <w:r w:rsidRPr="00C502F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С. Климов Завод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4AE8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3" w:type="dxa"/>
              <w:tblInd w:w="93" w:type="dxa"/>
              <w:tblLook w:val="04A0" w:firstRow="1" w:lastRow="0" w:firstColumn="1" w:lastColumn="0" w:noHBand="0" w:noVBand="1"/>
            </w:tblPr>
            <w:tblGrid>
              <w:gridCol w:w="3583"/>
              <w:gridCol w:w="1143"/>
              <w:gridCol w:w="983"/>
              <w:gridCol w:w="992"/>
              <w:gridCol w:w="993"/>
              <w:gridCol w:w="992"/>
              <w:gridCol w:w="1167"/>
            </w:tblGrid>
            <w:tr w:rsidR="009F4AE8" w:rsidRPr="00F1548E" w:rsidTr="00C502F9">
              <w:trPr>
                <w:trHeight w:val="270"/>
              </w:trPr>
              <w:tc>
                <w:tcPr>
                  <w:tcW w:w="3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измер</w:t>
                  </w:r>
                  <w:proofErr w:type="spellEnd"/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1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 xml:space="preserve">Всего по полному кругу организаций </w:t>
                  </w:r>
                </w:p>
              </w:tc>
            </w:tr>
            <w:tr w:rsidR="00C502F9" w:rsidRPr="00F1548E" w:rsidTr="00C502F9">
              <w:trPr>
                <w:trHeight w:val="255"/>
              </w:trPr>
              <w:tc>
                <w:tcPr>
                  <w:tcW w:w="3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02F9" w:rsidRDefault="00C502F9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02F9" w:rsidRDefault="00C502F9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2018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502F9" w:rsidRDefault="00C502F9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2020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2021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F4AE8" w:rsidRPr="00F1548E" w:rsidTr="00C502F9">
              <w:trPr>
                <w:trHeight w:val="276"/>
              </w:trPr>
              <w:tc>
                <w:tcPr>
                  <w:tcW w:w="9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Форма 1-З "Население и занятость"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Численность населения на конец года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385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375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373</w:t>
                  </w:r>
                </w:p>
              </w:tc>
            </w:tr>
            <w:tr w:rsidR="00C502F9" w:rsidRPr="00F1548E" w:rsidTr="00C502F9">
              <w:trPr>
                <w:trHeight w:val="315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. дети до 18 лет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</w:tr>
            <w:tr w:rsidR="00C502F9" w:rsidRPr="00F1548E" w:rsidTr="00C502F9">
              <w:trPr>
                <w:trHeight w:val="468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Численность работающих в среднегодовом исчислении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</w:tr>
            <w:tr w:rsidR="009F4AE8" w:rsidRPr="00F1548E" w:rsidTr="00C502F9">
              <w:trPr>
                <w:trHeight w:val="276"/>
              </w:trPr>
              <w:tc>
                <w:tcPr>
                  <w:tcW w:w="985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Форма 1-ОТ "Оплата труда"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Фонд оплаты труда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тыс.руб</w:t>
                  </w:r>
                  <w:proofErr w:type="spellEnd"/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  <w:t>7 455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color w:val="000000"/>
                      <w:sz w:val="24"/>
                      <w:szCs w:val="24"/>
                      <w:lang w:eastAsia="ru-RU"/>
                    </w:rPr>
                    <w:t>6 882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6 867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6 896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6 903</w:t>
                  </w:r>
                </w:p>
              </w:tc>
            </w:tr>
            <w:tr w:rsidR="00C502F9" w:rsidRPr="00F1548E" w:rsidTr="00C502F9">
              <w:trPr>
                <w:trHeight w:val="264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Среднемесячная заработная плата на 1 работника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рублей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C502F9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 xml:space="preserve">14 </w:t>
                  </w:r>
                  <w:r w:rsidR="00C502F9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</w:t>
                  </w: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13 034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13 308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13 364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9F4AE8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sz w:val="24"/>
                      <w:szCs w:val="24"/>
                      <w:lang w:eastAsia="ru-RU"/>
                    </w:rPr>
                    <w:t>13 378</w:t>
                  </w:r>
                </w:p>
              </w:tc>
            </w:tr>
            <w:tr w:rsidR="00C502F9" w:rsidRPr="00F1548E" w:rsidTr="00C502F9">
              <w:trPr>
                <w:trHeight w:val="276"/>
              </w:trPr>
              <w:tc>
                <w:tcPr>
                  <w:tcW w:w="35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548E"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4AE8" w:rsidRPr="00F1548E" w:rsidRDefault="009F4AE8" w:rsidP="00505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9F4AE8" w:rsidRPr="00F1548E" w:rsidRDefault="009F4AE8">
            <w:pPr>
              <w:rPr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0231F" w:rsidRPr="00F1548E" w:rsidTr="00356DE3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</w:tcPr>
          <w:p w:rsidR="00D0231F" w:rsidRPr="00F1548E" w:rsidRDefault="00D023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36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264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15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B146AF" w:rsidRPr="00F1548E" w:rsidTr="00356DE3">
        <w:trPr>
          <w:gridBefore w:val="1"/>
          <w:gridAfter w:val="3"/>
          <w:wBefore w:w="18" w:type="dxa"/>
          <w:wAfter w:w="198" w:type="dxa"/>
          <w:trHeight w:val="315"/>
        </w:trPr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AF" w:rsidRPr="00F1548E" w:rsidRDefault="00B146AF" w:rsidP="00D0231F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146AF" w:rsidRPr="00F1548E" w:rsidRDefault="00B146AF" w:rsidP="00B146AF">
      <w:pPr>
        <w:rPr>
          <w:sz w:val="24"/>
          <w:szCs w:val="24"/>
        </w:rPr>
      </w:pPr>
    </w:p>
    <w:p w:rsidR="00D40A63" w:rsidRPr="00F1548E" w:rsidRDefault="00D40A63">
      <w:pPr>
        <w:rPr>
          <w:sz w:val="24"/>
          <w:szCs w:val="24"/>
        </w:rPr>
      </w:pPr>
    </w:p>
    <w:sectPr w:rsidR="00D40A63" w:rsidRPr="00F1548E" w:rsidSect="00292763">
      <w:headerReference w:type="even" r:id="rId13"/>
      <w:head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54" w:rsidRDefault="00DD6854">
      <w:pPr>
        <w:spacing w:after="0" w:line="240" w:lineRule="auto"/>
      </w:pPr>
      <w:r>
        <w:separator/>
      </w:r>
    </w:p>
  </w:endnote>
  <w:endnote w:type="continuationSeparator" w:id="0">
    <w:p w:rsidR="00DD6854" w:rsidRDefault="00DD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Default="00A12521" w:rsidP="00473B2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12521" w:rsidRDefault="00A12521" w:rsidP="00FB72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Default="00A12521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Default="00D023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54" w:rsidRDefault="00DD6854">
      <w:pPr>
        <w:spacing w:after="0" w:line="240" w:lineRule="auto"/>
      </w:pPr>
      <w:r>
        <w:separator/>
      </w:r>
    </w:p>
  </w:footnote>
  <w:footnote w:type="continuationSeparator" w:id="0">
    <w:p w:rsidR="00DD6854" w:rsidRDefault="00DD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Default="00A12521" w:rsidP="005A0FE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12521" w:rsidRDefault="00A125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21" w:rsidRPr="005A0FE0" w:rsidRDefault="00A12521" w:rsidP="008D4B05">
    <w:pPr>
      <w:pStyle w:val="a3"/>
      <w:framePr w:wrap="around" w:vAnchor="text" w:hAnchor="margin" w:xAlign="right" w:y="1"/>
      <w:rPr>
        <w:rStyle w:val="a7"/>
        <w:sz w:val="24"/>
        <w:szCs w:val="24"/>
      </w:rPr>
    </w:pPr>
  </w:p>
  <w:p w:rsidR="00A12521" w:rsidRDefault="00A12521" w:rsidP="00473B2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Default="00D0231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D0231F" w:rsidRDefault="00D0231F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Default="00D0231F">
    <w:pPr>
      <w:pStyle w:val="a3"/>
      <w:framePr w:wrap="around" w:vAnchor="text" w:hAnchor="margin" w:xAlign="right" w:y="1"/>
      <w:rPr>
        <w:rStyle w:val="a7"/>
      </w:rPr>
    </w:pPr>
  </w:p>
  <w:p w:rsidR="00D0231F" w:rsidRDefault="00D0231F" w:rsidP="00D0231F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1F" w:rsidRPr="00473B27" w:rsidRDefault="00D0231F" w:rsidP="00D023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B4E"/>
    <w:multiLevelType w:val="hybridMultilevel"/>
    <w:tmpl w:val="127207D8"/>
    <w:lvl w:ilvl="0" w:tplc="1D0A7C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AF"/>
    <w:rsid w:val="00042892"/>
    <w:rsid w:val="00060ED1"/>
    <w:rsid w:val="0010459A"/>
    <w:rsid w:val="001264D9"/>
    <w:rsid w:val="00175F1E"/>
    <w:rsid w:val="00181816"/>
    <w:rsid w:val="001A5E00"/>
    <w:rsid w:val="001C76AC"/>
    <w:rsid w:val="0020341C"/>
    <w:rsid w:val="00220F63"/>
    <w:rsid w:val="00226204"/>
    <w:rsid w:val="00243D32"/>
    <w:rsid w:val="0025255E"/>
    <w:rsid w:val="00267941"/>
    <w:rsid w:val="00292763"/>
    <w:rsid w:val="00296CA0"/>
    <w:rsid w:val="002A1861"/>
    <w:rsid w:val="002A7067"/>
    <w:rsid w:val="002D50D7"/>
    <w:rsid w:val="003058DE"/>
    <w:rsid w:val="00313EAB"/>
    <w:rsid w:val="00336654"/>
    <w:rsid w:val="00356DE3"/>
    <w:rsid w:val="00361E89"/>
    <w:rsid w:val="00392056"/>
    <w:rsid w:val="0043381D"/>
    <w:rsid w:val="004525F5"/>
    <w:rsid w:val="00496DEE"/>
    <w:rsid w:val="004A63F2"/>
    <w:rsid w:val="004B7438"/>
    <w:rsid w:val="004E3DD0"/>
    <w:rsid w:val="00521534"/>
    <w:rsid w:val="00524AC4"/>
    <w:rsid w:val="0053182F"/>
    <w:rsid w:val="005375F8"/>
    <w:rsid w:val="005909BD"/>
    <w:rsid w:val="005A28E2"/>
    <w:rsid w:val="005A3E03"/>
    <w:rsid w:val="005C0A5A"/>
    <w:rsid w:val="005E344B"/>
    <w:rsid w:val="005F3CBC"/>
    <w:rsid w:val="0060470F"/>
    <w:rsid w:val="006429D3"/>
    <w:rsid w:val="00673D94"/>
    <w:rsid w:val="006A7DCA"/>
    <w:rsid w:val="006E323F"/>
    <w:rsid w:val="007018DC"/>
    <w:rsid w:val="00717420"/>
    <w:rsid w:val="00742854"/>
    <w:rsid w:val="007653E2"/>
    <w:rsid w:val="0079203E"/>
    <w:rsid w:val="007E2EE2"/>
    <w:rsid w:val="007F06B0"/>
    <w:rsid w:val="0081178A"/>
    <w:rsid w:val="00825ACC"/>
    <w:rsid w:val="00845BF5"/>
    <w:rsid w:val="008A0773"/>
    <w:rsid w:val="008A683E"/>
    <w:rsid w:val="008C6BC4"/>
    <w:rsid w:val="008E1505"/>
    <w:rsid w:val="008F0F2E"/>
    <w:rsid w:val="00902FCC"/>
    <w:rsid w:val="00940B64"/>
    <w:rsid w:val="00943C45"/>
    <w:rsid w:val="00986AA4"/>
    <w:rsid w:val="009B6D19"/>
    <w:rsid w:val="009E6192"/>
    <w:rsid w:val="009F4AE8"/>
    <w:rsid w:val="00A12521"/>
    <w:rsid w:val="00A55F46"/>
    <w:rsid w:val="00A83D7A"/>
    <w:rsid w:val="00A8722F"/>
    <w:rsid w:val="00A961D4"/>
    <w:rsid w:val="00AD423B"/>
    <w:rsid w:val="00AD5309"/>
    <w:rsid w:val="00AF4B9F"/>
    <w:rsid w:val="00B146AF"/>
    <w:rsid w:val="00B36AC2"/>
    <w:rsid w:val="00BA48B6"/>
    <w:rsid w:val="00BC1EE5"/>
    <w:rsid w:val="00BD67BB"/>
    <w:rsid w:val="00BE0485"/>
    <w:rsid w:val="00BE4D1D"/>
    <w:rsid w:val="00BF5A4F"/>
    <w:rsid w:val="00BF64B1"/>
    <w:rsid w:val="00C1651A"/>
    <w:rsid w:val="00C46596"/>
    <w:rsid w:val="00C502F9"/>
    <w:rsid w:val="00C53262"/>
    <w:rsid w:val="00C6453A"/>
    <w:rsid w:val="00C8317C"/>
    <w:rsid w:val="00CA4E8A"/>
    <w:rsid w:val="00CE0204"/>
    <w:rsid w:val="00CE3568"/>
    <w:rsid w:val="00D0231F"/>
    <w:rsid w:val="00D02AF3"/>
    <w:rsid w:val="00D03C9E"/>
    <w:rsid w:val="00D304A4"/>
    <w:rsid w:val="00D40A63"/>
    <w:rsid w:val="00D51B7F"/>
    <w:rsid w:val="00D830B4"/>
    <w:rsid w:val="00DA71EB"/>
    <w:rsid w:val="00DD6854"/>
    <w:rsid w:val="00E2553E"/>
    <w:rsid w:val="00E553D5"/>
    <w:rsid w:val="00E56526"/>
    <w:rsid w:val="00E571D8"/>
    <w:rsid w:val="00EA493C"/>
    <w:rsid w:val="00EC6FA1"/>
    <w:rsid w:val="00ED654F"/>
    <w:rsid w:val="00F1548E"/>
    <w:rsid w:val="00F23426"/>
    <w:rsid w:val="00F6526E"/>
    <w:rsid w:val="00F66D99"/>
    <w:rsid w:val="00F81C53"/>
    <w:rsid w:val="00F96DEB"/>
    <w:rsid w:val="00FB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6AF"/>
  </w:style>
  <w:style w:type="paragraph" w:styleId="a5">
    <w:name w:val="footer"/>
    <w:basedOn w:val="a"/>
    <w:link w:val="a6"/>
    <w:uiPriority w:val="99"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6AF"/>
  </w:style>
  <w:style w:type="character" w:styleId="a7">
    <w:name w:val="page number"/>
    <w:basedOn w:val="a0"/>
    <w:rsid w:val="00B14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46AF"/>
  </w:style>
  <w:style w:type="paragraph" w:styleId="a5">
    <w:name w:val="footer"/>
    <w:basedOn w:val="a"/>
    <w:link w:val="a6"/>
    <w:uiPriority w:val="99"/>
    <w:unhideWhenUsed/>
    <w:rsid w:val="00B14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46AF"/>
  </w:style>
  <w:style w:type="character" w:styleId="a7">
    <w:name w:val="page number"/>
    <w:basedOn w:val="a0"/>
    <w:rsid w:val="00B14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EA3F-47ED-4EAE-AB74-F3C89B6B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2018-11-09T08:24:00Z</cp:lastPrinted>
  <dcterms:created xsi:type="dcterms:W3CDTF">2018-11-06T07:12:00Z</dcterms:created>
  <dcterms:modified xsi:type="dcterms:W3CDTF">2019-11-19T12:55:00Z</dcterms:modified>
</cp:coreProperties>
</file>