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92" w:rsidRDefault="00160E92" w:rsidP="00160E9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160E92" w:rsidRDefault="00160E92" w:rsidP="00160E9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160E92" w:rsidRDefault="00160E92" w:rsidP="00160E9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«Село Климов Завод»</w:t>
      </w:r>
    </w:p>
    <w:p w:rsidR="00160E92" w:rsidRDefault="00160E92" w:rsidP="00160E92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160E92" w:rsidRDefault="00160E92" w:rsidP="00160E92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160E92" w:rsidRPr="00160E92" w:rsidRDefault="00160E92" w:rsidP="00160E92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0E92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160E92" w:rsidRPr="00160E92" w:rsidRDefault="00160E92" w:rsidP="00160E92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0E92" w:rsidRPr="00310072" w:rsidRDefault="00160E92" w:rsidP="00160E92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160E92" w:rsidRDefault="00160E92" w:rsidP="00160E92">
      <w:pPr>
        <w:jc w:val="both"/>
        <w:rPr>
          <w:b/>
          <w:sz w:val="28"/>
          <w:szCs w:val="28"/>
        </w:rPr>
      </w:pPr>
    </w:p>
    <w:p w:rsidR="00160E92" w:rsidRPr="00CA1994" w:rsidRDefault="00160E92" w:rsidP="00160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401D40">
        <w:rPr>
          <w:sz w:val="28"/>
          <w:szCs w:val="28"/>
        </w:rPr>
        <w:t>28.08.</w:t>
      </w:r>
      <w:bookmarkStart w:id="0" w:name="_GoBack"/>
      <w:bookmarkEnd w:id="0"/>
      <w:r w:rsidRPr="00CA1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</w:t>
      </w:r>
      <w:r w:rsidRPr="00CA1994">
        <w:rPr>
          <w:sz w:val="28"/>
          <w:szCs w:val="28"/>
        </w:rPr>
        <w:t xml:space="preserve">года              </w:t>
      </w:r>
      <w:r w:rsidRPr="00CA1994">
        <w:rPr>
          <w:sz w:val="28"/>
          <w:szCs w:val="28"/>
        </w:rPr>
        <w:tab/>
      </w:r>
      <w:r w:rsidRPr="00CA199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143</w:t>
      </w:r>
    </w:p>
    <w:p w:rsidR="00160E92" w:rsidRDefault="00160E92" w:rsidP="00160E92">
      <w:pPr>
        <w:jc w:val="both"/>
        <w:rPr>
          <w:b/>
          <w:sz w:val="28"/>
        </w:rPr>
      </w:pPr>
    </w:p>
    <w:p w:rsidR="00160E92" w:rsidRDefault="00160E92" w:rsidP="00160E92">
      <w:pPr>
        <w:jc w:val="both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</w:tblGrid>
      <w:tr w:rsidR="00160E92" w:rsidTr="00F967A3">
        <w:trPr>
          <w:trHeight w:val="433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160E92" w:rsidRDefault="00160E92" w:rsidP="00F967A3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Сельской Думы от 27.09.2017 № 75 «Об установлении налога на имущество физических лиц на территории сельского поселения «Село Климов Завод»</w:t>
            </w:r>
          </w:p>
        </w:tc>
      </w:tr>
    </w:tbl>
    <w:p w:rsidR="00160E92" w:rsidRDefault="00160E92" w:rsidP="00160E92">
      <w:pPr>
        <w:ind w:right="-5"/>
        <w:jc w:val="both"/>
        <w:rPr>
          <w:sz w:val="26"/>
        </w:rPr>
      </w:pPr>
    </w:p>
    <w:p w:rsidR="00160E92" w:rsidRPr="004046B4" w:rsidRDefault="00160E92" w:rsidP="00160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12, главой 32 «Налог на имущество физических лиц» Налогового кодекса Российской Федерации, Законом Калужской области от 28 февраля  2017 г.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№ 165-ОЗ  «Об установлении единой даты начала применения на территории Калужской области  порядка определения налоговой базы по налогу на имущество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физических лиц исходя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кадастровой стоимости объектов налогообложения», на основании Устава муниципального образования сельское поселение «Село Климов Завод»,  С</w:t>
      </w:r>
      <w:r>
        <w:rPr>
          <w:rFonts w:ascii="Times New Roman" w:hAnsi="Times New Roman" w:cs="Times New Roman"/>
          <w:sz w:val="24"/>
          <w:szCs w:val="24"/>
        </w:rPr>
        <w:t>ельская Дума</w:t>
      </w:r>
    </w:p>
    <w:p w:rsidR="00160E92" w:rsidRPr="001120CB" w:rsidRDefault="00160E92" w:rsidP="00160E9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94F3E">
        <w:rPr>
          <w:b/>
          <w:color w:val="000000"/>
        </w:rPr>
        <w:t>РЕШИЛА:</w:t>
      </w:r>
    </w:p>
    <w:p w:rsidR="00160E92" w:rsidRDefault="00160E92" w:rsidP="00160E92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160E92" w:rsidRDefault="00160E92" w:rsidP="00160E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Внести в  Решение Сельской Думы от 27.09.2017 № 75 «Об установлении налога на имущество физических лиц на территории сельского поселения «Село Климов Завод» следующие изменения:</w:t>
      </w:r>
    </w:p>
    <w:p w:rsidR="00160E92" w:rsidRDefault="00160E92" w:rsidP="00160E92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>1.1. Пункт 3.1.1.  изложить в следующей редакции:</w:t>
      </w:r>
    </w:p>
    <w:p w:rsidR="00160E92" w:rsidRDefault="00160E92" w:rsidP="00160E92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>« 3.1.1.Квартиры, части квартир, комнаты – 0,2 процента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.</w:t>
      </w:r>
    </w:p>
    <w:p w:rsidR="00160E92" w:rsidRDefault="00160E92" w:rsidP="00160E92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>1.2. Пункт 3.1.2. изложить в следующей редакции:</w:t>
      </w:r>
    </w:p>
    <w:p w:rsidR="00160E92" w:rsidRDefault="00160E92" w:rsidP="00160E92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>« 3.1.2. Жилые дома, части жилых домов – 0,2 процента;».</w:t>
      </w:r>
    </w:p>
    <w:p w:rsidR="00160E92" w:rsidRDefault="00160E92" w:rsidP="00160E92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>1.3. Пункт 7 изложить в следующей редакции:</w:t>
      </w:r>
    </w:p>
    <w:p w:rsidR="00160E92" w:rsidRDefault="00160E92" w:rsidP="00160E92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>« Признать утратившим силу решение Сельской Думы от 17 ноября 2014        № 60 «О налоге на имущество физических лиц».</w:t>
      </w:r>
    </w:p>
    <w:p w:rsidR="00160E92" w:rsidRDefault="00160E92" w:rsidP="00160E92">
      <w:pPr>
        <w:autoSpaceDE w:val="0"/>
        <w:autoSpaceDN w:val="0"/>
        <w:adjustRightInd w:val="0"/>
        <w:jc w:val="both"/>
        <w:rPr>
          <w:color w:val="000000"/>
        </w:rPr>
      </w:pPr>
    </w:p>
    <w:p w:rsidR="00160E92" w:rsidRPr="001120CB" w:rsidRDefault="00160E92" w:rsidP="00160E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Настоящее Решение вступает в силу с 01.01.2020 года, но не ранее чем по истечении месяца со дня его официального опубликования.</w:t>
      </w:r>
    </w:p>
    <w:p w:rsidR="00160E92" w:rsidRDefault="00160E92" w:rsidP="00160E92">
      <w:pPr>
        <w:tabs>
          <w:tab w:val="left" w:pos="9354"/>
        </w:tabs>
        <w:ind w:right="-5"/>
        <w:jc w:val="both"/>
      </w:pPr>
      <w:r w:rsidRPr="00B94F3E">
        <w:t xml:space="preserve">      </w:t>
      </w:r>
    </w:p>
    <w:p w:rsidR="00160E92" w:rsidRPr="00B94F3E" w:rsidRDefault="00160E92" w:rsidP="00160E92">
      <w:pPr>
        <w:tabs>
          <w:tab w:val="left" w:pos="9354"/>
        </w:tabs>
        <w:ind w:right="-5"/>
        <w:jc w:val="both"/>
      </w:pPr>
    </w:p>
    <w:p w:rsidR="00160E92" w:rsidRPr="00B94F3E" w:rsidRDefault="00160E92" w:rsidP="00160E92">
      <w:pPr>
        <w:ind w:right="-5"/>
        <w:jc w:val="both"/>
        <w:rPr>
          <w:b/>
        </w:rPr>
      </w:pPr>
      <w:r w:rsidRPr="00B94F3E">
        <w:rPr>
          <w:b/>
        </w:rPr>
        <w:t xml:space="preserve">Глава МО Сельское поселение </w:t>
      </w:r>
    </w:p>
    <w:p w:rsidR="00D40A63" w:rsidRDefault="00160E92" w:rsidP="00160E92">
      <w:r w:rsidRPr="00B94F3E">
        <w:rPr>
          <w:b/>
        </w:rPr>
        <w:t>«</w:t>
      </w:r>
      <w:r w:rsidRPr="006417AA">
        <w:rPr>
          <w:b/>
        </w:rPr>
        <w:t>Село Климов Завод</w:t>
      </w:r>
      <w:r w:rsidRPr="00B94F3E">
        <w:rPr>
          <w:b/>
        </w:rPr>
        <w:t>»</w:t>
      </w:r>
      <w:r w:rsidRPr="00B94F3E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</w:t>
      </w:r>
      <w:r w:rsidRPr="00B94F3E">
        <w:tab/>
      </w:r>
      <w:r w:rsidRPr="00FA461F">
        <w:rPr>
          <w:b/>
        </w:rPr>
        <w:t>Т.Н.Петренк</w:t>
      </w:r>
      <w:r>
        <w:t>о</w:t>
      </w:r>
    </w:p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0E5C"/>
    <w:multiLevelType w:val="hybridMultilevel"/>
    <w:tmpl w:val="89FE6046"/>
    <w:lvl w:ilvl="0" w:tplc="5640381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92"/>
    <w:rsid w:val="0000738B"/>
    <w:rsid w:val="00015824"/>
    <w:rsid w:val="00017A4C"/>
    <w:rsid w:val="00025491"/>
    <w:rsid w:val="00032305"/>
    <w:rsid w:val="00042892"/>
    <w:rsid w:val="00042AD0"/>
    <w:rsid w:val="0004388F"/>
    <w:rsid w:val="000458EB"/>
    <w:rsid w:val="00046AEA"/>
    <w:rsid w:val="00060ED1"/>
    <w:rsid w:val="000744AF"/>
    <w:rsid w:val="000958A1"/>
    <w:rsid w:val="000A198E"/>
    <w:rsid w:val="000C2EE4"/>
    <w:rsid w:val="000C4AE6"/>
    <w:rsid w:val="000D4AEC"/>
    <w:rsid w:val="000E41BE"/>
    <w:rsid w:val="00102E1A"/>
    <w:rsid w:val="001040B7"/>
    <w:rsid w:val="001044DD"/>
    <w:rsid w:val="0011667A"/>
    <w:rsid w:val="00121638"/>
    <w:rsid w:val="00123F6E"/>
    <w:rsid w:val="0012469B"/>
    <w:rsid w:val="001264D9"/>
    <w:rsid w:val="00126F12"/>
    <w:rsid w:val="00130DC1"/>
    <w:rsid w:val="0013193D"/>
    <w:rsid w:val="00157892"/>
    <w:rsid w:val="00160E92"/>
    <w:rsid w:val="00163D19"/>
    <w:rsid w:val="001722F4"/>
    <w:rsid w:val="001740FB"/>
    <w:rsid w:val="001803A3"/>
    <w:rsid w:val="00181816"/>
    <w:rsid w:val="00184666"/>
    <w:rsid w:val="00191374"/>
    <w:rsid w:val="00194F8A"/>
    <w:rsid w:val="00195BF5"/>
    <w:rsid w:val="001A5E00"/>
    <w:rsid w:val="001B006F"/>
    <w:rsid w:val="001B1B43"/>
    <w:rsid w:val="001B3129"/>
    <w:rsid w:val="001B432C"/>
    <w:rsid w:val="001C65C6"/>
    <w:rsid w:val="001C76AC"/>
    <w:rsid w:val="001E01FA"/>
    <w:rsid w:val="0020341C"/>
    <w:rsid w:val="002113FC"/>
    <w:rsid w:val="00214500"/>
    <w:rsid w:val="002161AE"/>
    <w:rsid w:val="00220F63"/>
    <w:rsid w:val="00224935"/>
    <w:rsid w:val="00226204"/>
    <w:rsid w:val="00227E96"/>
    <w:rsid w:val="00243D32"/>
    <w:rsid w:val="00250EAE"/>
    <w:rsid w:val="00250FC4"/>
    <w:rsid w:val="0025255E"/>
    <w:rsid w:val="00261725"/>
    <w:rsid w:val="00267941"/>
    <w:rsid w:val="00275F54"/>
    <w:rsid w:val="00290179"/>
    <w:rsid w:val="00291C61"/>
    <w:rsid w:val="00296CA0"/>
    <w:rsid w:val="002A1861"/>
    <w:rsid w:val="002A2447"/>
    <w:rsid w:val="002A7067"/>
    <w:rsid w:val="002B6EC0"/>
    <w:rsid w:val="002D457F"/>
    <w:rsid w:val="002D6E06"/>
    <w:rsid w:val="002E225C"/>
    <w:rsid w:val="002E280A"/>
    <w:rsid w:val="002E329F"/>
    <w:rsid w:val="002E4200"/>
    <w:rsid w:val="002E7F46"/>
    <w:rsid w:val="002F318B"/>
    <w:rsid w:val="002F5DDE"/>
    <w:rsid w:val="002F6F8F"/>
    <w:rsid w:val="003058DE"/>
    <w:rsid w:val="003109EC"/>
    <w:rsid w:val="00313EAB"/>
    <w:rsid w:val="003264C4"/>
    <w:rsid w:val="00333934"/>
    <w:rsid w:val="00336654"/>
    <w:rsid w:val="00346136"/>
    <w:rsid w:val="003542C9"/>
    <w:rsid w:val="00361CFE"/>
    <w:rsid w:val="00361E89"/>
    <w:rsid w:val="003722BB"/>
    <w:rsid w:val="00380615"/>
    <w:rsid w:val="00380A26"/>
    <w:rsid w:val="00386298"/>
    <w:rsid w:val="00392056"/>
    <w:rsid w:val="003B380F"/>
    <w:rsid w:val="003B7012"/>
    <w:rsid w:val="003C5722"/>
    <w:rsid w:val="003C7588"/>
    <w:rsid w:val="003D250E"/>
    <w:rsid w:val="003D6DF2"/>
    <w:rsid w:val="003E0004"/>
    <w:rsid w:val="003E54EB"/>
    <w:rsid w:val="003F4D89"/>
    <w:rsid w:val="00401D40"/>
    <w:rsid w:val="00403BAC"/>
    <w:rsid w:val="0041502B"/>
    <w:rsid w:val="0043381D"/>
    <w:rsid w:val="004342B5"/>
    <w:rsid w:val="00435C90"/>
    <w:rsid w:val="00440FD5"/>
    <w:rsid w:val="004525F5"/>
    <w:rsid w:val="00466631"/>
    <w:rsid w:val="00471294"/>
    <w:rsid w:val="004821FF"/>
    <w:rsid w:val="00485DA6"/>
    <w:rsid w:val="00487A71"/>
    <w:rsid w:val="00490268"/>
    <w:rsid w:val="004965E8"/>
    <w:rsid w:val="00496DEE"/>
    <w:rsid w:val="004A63F2"/>
    <w:rsid w:val="004B7438"/>
    <w:rsid w:val="004C166D"/>
    <w:rsid w:val="004D2486"/>
    <w:rsid w:val="004D38B7"/>
    <w:rsid w:val="004E3E3D"/>
    <w:rsid w:val="00505CC5"/>
    <w:rsid w:val="00507345"/>
    <w:rsid w:val="00512C9A"/>
    <w:rsid w:val="00517204"/>
    <w:rsid w:val="00521534"/>
    <w:rsid w:val="005220C6"/>
    <w:rsid w:val="00524AC4"/>
    <w:rsid w:val="005269EF"/>
    <w:rsid w:val="005271D7"/>
    <w:rsid w:val="0053182F"/>
    <w:rsid w:val="005375F8"/>
    <w:rsid w:val="005433CF"/>
    <w:rsid w:val="00543FD5"/>
    <w:rsid w:val="0055590B"/>
    <w:rsid w:val="005661FD"/>
    <w:rsid w:val="005750E8"/>
    <w:rsid w:val="0057618D"/>
    <w:rsid w:val="00582A15"/>
    <w:rsid w:val="005867E7"/>
    <w:rsid w:val="005909BD"/>
    <w:rsid w:val="00592E6B"/>
    <w:rsid w:val="00595485"/>
    <w:rsid w:val="005A251E"/>
    <w:rsid w:val="005A28E2"/>
    <w:rsid w:val="005A3E03"/>
    <w:rsid w:val="005B03CA"/>
    <w:rsid w:val="005B333D"/>
    <w:rsid w:val="005B729C"/>
    <w:rsid w:val="005C0A5A"/>
    <w:rsid w:val="005C13DA"/>
    <w:rsid w:val="005C165E"/>
    <w:rsid w:val="005D580A"/>
    <w:rsid w:val="005E2B10"/>
    <w:rsid w:val="005E344B"/>
    <w:rsid w:val="005E3DA0"/>
    <w:rsid w:val="005F3CBC"/>
    <w:rsid w:val="005F7E4B"/>
    <w:rsid w:val="00600FF9"/>
    <w:rsid w:val="0060470F"/>
    <w:rsid w:val="006055F7"/>
    <w:rsid w:val="0060784A"/>
    <w:rsid w:val="00613EC8"/>
    <w:rsid w:val="00620CE9"/>
    <w:rsid w:val="00625ED3"/>
    <w:rsid w:val="00634E44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655DC"/>
    <w:rsid w:val="00673D94"/>
    <w:rsid w:val="00692390"/>
    <w:rsid w:val="006A4EA0"/>
    <w:rsid w:val="006B7031"/>
    <w:rsid w:val="006C0F93"/>
    <w:rsid w:val="006C2756"/>
    <w:rsid w:val="006C6954"/>
    <w:rsid w:val="006D7968"/>
    <w:rsid w:val="007018DC"/>
    <w:rsid w:val="007025E3"/>
    <w:rsid w:val="007033FB"/>
    <w:rsid w:val="00706272"/>
    <w:rsid w:val="0070694C"/>
    <w:rsid w:val="00713E4E"/>
    <w:rsid w:val="00714C7B"/>
    <w:rsid w:val="007158DE"/>
    <w:rsid w:val="00717420"/>
    <w:rsid w:val="00731ED6"/>
    <w:rsid w:val="00742854"/>
    <w:rsid w:val="007442BF"/>
    <w:rsid w:val="007452AC"/>
    <w:rsid w:val="00755420"/>
    <w:rsid w:val="007625AA"/>
    <w:rsid w:val="00764655"/>
    <w:rsid w:val="00764EFB"/>
    <w:rsid w:val="007653E2"/>
    <w:rsid w:val="00766632"/>
    <w:rsid w:val="00767B4C"/>
    <w:rsid w:val="00770AF3"/>
    <w:rsid w:val="007740C4"/>
    <w:rsid w:val="00774B05"/>
    <w:rsid w:val="00775C16"/>
    <w:rsid w:val="0079203E"/>
    <w:rsid w:val="007926D9"/>
    <w:rsid w:val="00794C71"/>
    <w:rsid w:val="007B1D04"/>
    <w:rsid w:val="007B6106"/>
    <w:rsid w:val="007B68DE"/>
    <w:rsid w:val="007C0200"/>
    <w:rsid w:val="007C2B44"/>
    <w:rsid w:val="007E2EE2"/>
    <w:rsid w:val="007F06B0"/>
    <w:rsid w:val="007F276C"/>
    <w:rsid w:val="007F3D0D"/>
    <w:rsid w:val="00813B75"/>
    <w:rsid w:val="00817F27"/>
    <w:rsid w:val="00825C8B"/>
    <w:rsid w:val="00844D61"/>
    <w:rsid w:val="0084504F"/>
    <w:rsid w:val="00853979"/>
    <w:rsid w:val="0085542A"/>
    <w:rsid w:val="008569AC"/>
    <w:rsid w:val="00862B87"/>
    <w:rsid w:val="00862E5C"/>
    <w:rsid w:val="00883C39"/>
    <w:rsid w:val="00886F1E"/>
    <w:rsid w:val="008A0773"/>
    <w:rsid w:val="008A52F8"/>
    <w:rsid w:val="008A67BF"/>
    <w:rsid w:val="008A683E"/>
    <w:rsid w:val="008B4067"/>
    <w:rsid w:val="008C52AD"/>
    <w:rsid w:val="008C6BC4"/>
    <w:rsid w:val="008C7784"/>
    <w:rsid w:val="008D0688"/>
    <w:rsid w:val="008D29ED"/>
    <w:rsid w:val="008F0F2E"/>
    <w:rsid w:val="00902FCC"/>
    <w:rsid w:val="00904BE4"/>
    <w:rsid w:val="0091719D"/>
    <w:rsid w:val="0092151A"/>
    <w:rsid w:val="00923781"/>
    <w:rsid w:val="0093433A"/>
    <w:rsid w:val="00937DF8"/>
    <w:rsid w:val="00940B64"/>
    <w:rsid w:val="00943C45"/>
    <w:rsid w:val="00960D9E"/>
    <w:rsid w:val="00965B80"/>
    <w:rsid w:val="0098342D"/>
    <w:rsid w:val="009835D9"/>
    <w:rsid w:val="00986AA4"/>
    <w:rsid w:val="009A17F2"/>
    <w:rsid w:val="009B04C6"/>
    <w:rsid w:val="009B6D19"/>
    <w:rsid w:val="009C0C86"/>
    <w:rsid w:val="009C6A1B"/>
    <w:rsid w:val="009C7B16"/>
    <w:rsid w:val="009E383B"/>
    <w:rsid w:val="009E5D5C"/>
    <w:rsid w:val="009F6253"/>
    <w:rsid w:val="00A10069"/>
    <w:rsid w:val="00A20219"/>
    <w:rsid w:val="00A2083A"/>
    <w:rsid w:val="00A36CC6"/>
    <w:rsid w:val="00A56D9D"/>
    <w:rsid w:val="00A65D1C"/>
    <w:rsid w:val="00A66349"/>
    <w:rsid w:val="00A672FF"/>
    <w:rsid w:val="00A83D7A"/>
    <w:rsid w:val="00A8722F"/>
    <w:rsid w:val="00A902B8"/>
    <w:rsid w:val="00A961D4"/>
    <w:rsid w:val="00A96DE7"/>
    <w:rsid w:val="00AA2595"/>
    <w:rsid w:val="00AB320B"/>
    <w:rsid w:val="00AC7ED5"/>
    <w:rsid w:val="00AD423B"/>
    <w:rsid w:val="00AE1C98"/>
    <w:rsid w:val="00AF14D9"/>
    <w:rsid w:val="00AF3AC6"/>
    <w:rsid w:val="00AF4B9F"/>
    <w:rsid w:val="00AF517A"/>
    <w:rsid w:val="00B07398"/>
    <w:rsid w:val="00B1110C"/>
    <w:rsid w:val="00B17A38"/>
    <w:rsid w:val="00B25A14"/>
    <w:rsid w:val="00B36AC2"/>
    <w:rsid w:val="00B444C8"/>
    <w:rsid w:val="00B50E4B"/>
    <w:rsid w:val="00B61936"/>
    <w:rsid w:val="00B82165"/>
    <w:rsid w:val="00B835A8"/>
    <w:rsid w:val="00B90BF6"/>
    <w:rsid w:val="00BA48B6"/>
    <w:rsid w:val="00BA7D99"/>
    <w:rsid w:val="00BB146F"/>
    <w:rsid w:val="00BC1EE5"/>
    <w:rsid w:val="00BC7A56"/>
    <w:rsid w:val="00BD5D7D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2D1F"/>
    <w:rsid w:val="00C1651A"/>
    <w:rsid w:val="00C3154B"/>
    <w:rsid w:val="00C409BB"/>
    <w:rsid w:val="00C46596"/>
    <w:rsid w:val="00C46656"/>
    <w:rsid w:val="00C52533"/>
    <w:rsid w:val="00C549D1"/>
    <w:rsid w:val="00C6453A"/>
    <w:rsid w:val="00C7442E"/>
    <w:rsid w:val="00C8317C"/>
    <w:rsid w:val="00C90638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F0E15"/>
    <w:rsid w:val="00CF5AB7"/>
    <w:rsid w:val="00D02AF3"/>
    <w:rsid w:val="00D03C9E"/>
    <w:rsid w:val="00D11C06"/>
    <w:rsid w:val="00D209FD"/>
    <w:rsid w:val="00D304A4"/>
    <w:rsid w:val="00D3054E"/>
    <w:rsid w:val="00D40A63"/>
    <w:rsid w:val="00D4274B"/>
    <w:rsid w:val="00D51B7F"/>
    <w:rsid w:val="00D52A55"/>
    <w:rsid w:val="00D5326A"/>
    <w:rsid w:val="00D578A5"/>
    <w:rsid w:val="00D653E2"/>
    <w:rsid w:val="00D75D70"/>
    <w:rsid w:val="00D7759A"/>
    <w:rsid w:val="00D82A1D"/>
    <w:rsid w:val="00D830B4"/>
    <w:rsid w:val="00D94880"/>
    <w:rsid w:val="00D950D7"/>
    <w:rsid w:val="00D96D6A"/>
    <w:rsid w:val="00DA209E"/>
    <w:rsid w:val="00DA5A78"/>
    <w:rsid w:val="00DA71EB"/>
    <w:rsid w:val="00DB0F6F"/>
    <w:rsid w:val="00DB31AB"/>
    <w:rsid w:val="00DB6313"/>
    <w:rsid w:val="00DB6C09"/>
    <w:rsid w:val="00DC077F"/>
    <w:rsid w:val="00DC59C9"/>
    <w:rsid w:val="00DD02D6"/>
    <w:rsid w:val="00DD2FBC"/>
    <w:rsid w:val="00DD69C4"/>
    <w:rsid w:val="00DD7228"/>
    <w:rsid w:val="00DE21B1"/>
    <w:rsid w:val="00E16CE0"/>
    <w:rsid w:val="00E202DC"/>
    <w:rsid w:val="00E213CA"/>
    <w:rsid w:val="00E22156"/>
    <w:rsid w:val="00E2553E"/>
    <w:rsid w:val="00E2735B"/>
    <w:rsid w:val="00E27FF1"/>
    <w:rsid w:val="00E553D5"/>
    <w:rsid w:val="00E56526"/>
    <w:rsid w:val="00E566EA"/>
    <w:rsid w:val="00E57026"/>
    <w:rsid w:val="00E571D8"/>
    <w:rsid w:val="00E63D59"/>
    <w:rsid w:val="00E84C02"/>
    <w:rsid w:val="00E8582B"/>
    <w:rsid w:val="00E955AA"/>
    <w:rsid w:val="00EA493C"/>
    <w:rsid w:val="00EA7D2F"/>
    <w:rsid w:val="00EB0AF5"/>
    <w:rsid w:val="00EC0F72"/>
    <w:rsid w:val="00EC4234"/>
    <w:rsid w:val="00EC6FA1"/>
    <w:rsid w:val="00ED654F"/>
    <w:rsid w:val="00EE6B42"/>
    <w:rsid w:val="00EF1F57"/>
    <w:rsid w:val="00F021A0"/>
    <w:rsid w:val="00F16781"/>
    <w:rsid w:val="00F207EE"/>
    <w:rsid w:val="00F20E7A"/>
    <w:rsid w:val="00F21089"/>
    <w:rsid w:val="00F23426"/>
    <w:rsid w:val="00F258E7"/>
    <w:rsid w:val="00F26F7A"/>
    <w:rsid w:val="00F30F11"/>
    <w:rsid w:val="00F51E1E"/>
    <w:rsid w:val="00F52A7E"/>
    <w:rsid w:val="00F61302"/>
    <w:rsid w:val="00F6526E"/>
    <w:rsid w:val="00F66D99"/>
    <w:rsid w:val="00F72CEE"/>
    <w:rsid w:val="00F809BD"/>
    <w:rsid w:val="00F81C53"/>
    <w:rsid w:val="00F850E6"/>
    <w:rsid w:val="00F877FD"/>
    <w:rsid w:val="00F96DEB"/>
    <w:rsid w:val="00FA1011"/>
    <w:rsid w:val="00FB4B9A"/>
    <w:rsid w:val="00FD75DE"/>
    <w:rsid w:val="00FE2025"/>
    <w:rsid w:val="00FE7F02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E9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160E92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E92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0E92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160E92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160E9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uiPriority w:val="99"/>
    <w:rsid w:val="00160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E9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160E92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E92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0E92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160E92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160E9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uiPriority w:val="99"/>
    <w:rsid w:val="00160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2019-08-26T13:00:00Z</dcterms:created>
  <dcterms:modified xsi:type="dcterms:W3CDTF">2019-08-29T05:01:00Z</dcterms:modified>
</cp:coreProperties>
</file>