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0" w:rsidRDefault="00AC3DF0" w:rsidP="00AC3DF0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AC3DF0" w:rsidRDefault="00AC3DF0" w:rsidP="00AC3DF0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AC3DF0" w:rsidRDefault="00AC3DF0" w:rsidP="00AC3DF0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«Село Климов Завод»</w:t>
      </w:r>
    </w:p>
    <w:p w:rsidR="00AC3DF0" w:rsidRDefault="00AC3DF0" w:rsidP="00AC3DF0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района, Калужской области</w:t>
      </w:r>
    </w:p>
    <w:p w:rsidR="00AC3DF0" w:rsidRDefault="00AC3DF0" w:rsidP="00AC3DF0"/>
    <w:p w:rsidR="00AC3DF0" w:rsidRDefault="00AC3DF0" w:rsidP="00AC3DF0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C3DF0" w:rsidRDefault="00AC3DF0" w:rsidP="00AC3DF0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3DF0" w:rsidRDefault="00AC3DF0" w:rsidP="00AC3DF0">
      <w:pPr>
        <w:pStyle w:val="5"/>
        <w:rPr>
          <w:i w:val="0"/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 Дума</w:t>
      </w:r>
    </w:p>
    <w:p w:rsidR="00AC3DF0" w:rsidRDefault="00AC3DF0" w:rsidP="00AC3DF0">
      <w:pPr>
        <w:pBdr>
          <w:bottom w:val="double" w:sz="6" w:space="1" w:color="auto"/>
        </w:pBdr>
        <w:rPr>
          <w:sz w:val="28"/>
        </w:rPr>
      </w:pPr>
    </w:p>
    <w:p w:rsidR="00AC3DF0" w:rsidRDefault="00AC3DF0" w:rsidP="00AC3DF0">
      <w:pPr>
        <w:rPr>
          <w:sz w:val="28"/>
        </w:rPr>
      </w:pPr>
    </w:p>
    <w:p w:rsidR="00AC3DF0" w:rsidRDefault="00AC3DF0" w:rsidP="00AC3DF0">
      <w:pPr>
        <w:jc w:val="center"/>
        <w:rPr>
          <w:b/>
          <w:sz w:val="28"/>
        </w:rPr>
      </w:pPr>
    </w:p>
    <w:p w:rsidR="00AC3DF0" w:rsidRDefault="00AC3DF0" w:rsidP="00AC3DF0">
      <w:pPr>
        <w:jc w:val="both"/>
        <w:rPr>
          <w:sz w:val="28"/>
        </w:rPr>
      </w:pPr>
      <w:r>
        <w:rPr>
          <w:sz w:val="28"/>
        </w:rPr>
        <w:t xml:space="preserve">от  02.10.2020г.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№  </w:t>
      </w:r>
      <w:r>
        <w:rPr>
          <w:sz w:val="28"/>
          <w:u w:val="single"/>
        </w:rPr>
        <w:t>9</w:t>
      </w:r>
      <w:r>
        <w:rPr>
          <w:sz w:val="28"/>
        </w:rPr>
        <w:tab/>
      </w:r>
      <w:r>
        <w:rPr>
          <w:sz w:val="28"/>
        </w:rPr>
        <w:tab/>
      </w:r>
    </w:p>
    <w:p w:rsidR="00AC3DF0" w:rsidRDefault="00AC3DF0" w:rsidP="00AC3DF0">
      <w:pPr>
        <w:jc w:val="both"/>
        <w:rPr>
          <w:sz w:val="28"/>
        </w:rPr>
      </w:pPr>
      <w:r>
        <w:rPr>
          <w:sz w:val="28"/>
        </w:rPr>
        <w:tab/>
      </w:r>
    </w:p>
    <w:p w:rsidR="00AC3DF0" w:rsidRDefault="00AC3DF0" w:rsidP="00AC3DF0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 постоянных комиссиях Сельской Думы муниципального образования сельское поселение «Село Климов Завод»».</w:t>
      </w:r>
    </w:p>
    <w:p w:rsidR="00AC3DF0" w:rsidRDefault="00AC3DF0" w:rsidP="00AC3DF0">
      <w:pPr>
        <w:ind w:right="-5"/>
        <w:jc w:val="both"/>
        <w:rPr>
          <w:b/>
          <w:sz w:val="26"/>
        </w:rPr>
      </w:pPr>
    </w:p>
    <w:p w:rsidR="00AC3DF0" w:rsidRDefault="00AC3DF0" w:rsidP="00AC3DF0">
      <w:pPr>
        <w:ind w:right="-5"/>
        <w:jc w:val="both"/>
        <w:rPr>
          <w:b/>
          <w:sz w:val="26"/>
        </w:rPr>
      </w:pPr>
    </w:p>
    <w:p w:rsidR="00AC3DF0" w:rsidRDefault="00AC3DF0" w:rsidP="00AC3DF0">
      <w:pPr>
        <w:ind w:right="-5"/>
        <w:jc w:val="both"/>
        <w:rPr>
          <w:b/>
          <w:sz w:val="26"/>
        </w:rPr>
      </w:pPr>
    </w:p>
    <w:p w:rsidR="00AC3DF0" w:rsidRDefault="00AC3DF0" w:rsidP="00AC3DF0">
      <w:pPr>
        <w:ind w:right="-5"/>
        <w:jc w:val="both"/>
        <w:rPr>
          <w:b/>
          <w:sz w:val="26"/>
        </w:rPr>
      </w:pPr>
      <w:r>
        <w:rPr>
          <w:b/>
          <w:sz w:val="26"/>
        </w:rPr>
        <w:tab/>
      </w:r>
      <w:r>
        <w:rPr>
          <w:sz w:val="26"/>
        </w:rPr>
        <w:t xml:space="preserve">В соответствии со ст.  29  Устава МО МР «Юхновский район» и ст. 9  Регламента Сельской Думы  муниципального образования сельское поселение «Село Климов Завод», Сельская Дума  муниципального образования сельское поселение «Село Климов Завод»  </w:t>
      </w:r>
      <w:r>
        <w:rPr>
          <w:b/>
          <w:sz w:val="26"/>
        </w:rPr>
        <w:t>РЕШИЛА:</w:t>
      </w:r>
    </w:p>
    <w:p w:rsidR="00AC3DF0" w:rsidRDefault="00AC3DF0" w:rsidP="00AC3DF0">
      <w:pPr>
        <w:ind w:right="-5"/>
        <w:jc w:val="both"/>
        <w:rPr>
          <w:b/>
          <w:sz w:val="26"/>
        </w:rPr>
      </w:pPr>
    </w:p>
    <w:p w:rsidR="00AC3DF0" w:rsidRDefault="00AC3DF0" w:rsidP="00AC3DF0">
      <w:pPr>
        <w:numPr>
          <w:ilvl w:val="0"/>
          <w:numId w:val="1"/>
        </w:numPr>
        <w:ind w:left="284" w:right="-5" w:hanging="284"/>
        <w:jc w:val="both"/>
        <w:rPr>
          <w:sz w:val="26"/>
        </w:rPr>
      </w:pPr>
      <w:r>
        <w:rPr>
          <w:sz w:val="26"/>
        </w:rPr>
        <w:t>Утвердить Положение о постоянных комиссиях  Сельской Думы муниципального образования сельское поселение «Село Климов Завод»  (прилагается).</w:t>
      </w:r>
    </w:p>
    <w:p w:rsidR="00AC3DF0" w:rsidRDefault="00AC3DF0" w:rsidP="00AC3DF0">
      <w:pPr>
        <w:numPr>
          <w:ilvl w:val="0"/>
          <w:numId w:val="1"/>
        </w:numPr>
        <w:ind w:left="284" w:right="-5" w:hanging="284"/>
        <w:jc w:val="both"/>
        <w:rPr>
          <w:sz w:val="26"/>
        </w:rPr>
      </w:pPr>
      <w:r>
        <w:rPr>
          <w:sz w:val="26"/>
        </w:rPr>
        <w:t>Решение вступает в силу с момента принятия.</w:t>
      </w:r>
    </w:p>
    <w:p w:rsidR="00AC3DF0" w:rsidRDefault="00AC3DF0" w:rsidP="00AC3DF0">
      <w:pPr>
        <w:jc w:val="both"/>
        <w:rPr>
          <w:sz w:val="26"/>
          <w:szCs w:val="26"/>
        </w:rPr>
      </w:pPr>
    </w:p>
    <w:p w:rsidR="00AC3DF0" w:rsidRDefault="00AC3DF0" w:rsidP="00AC3DF0">
      <w:pPr>
        <w:jc w:val="both"/>
        <w:rPr>
          <w:sz w:val="26"/>
          <w:szCs w:val="26"/>
        </w:rPr>
      </w:pPr>
    </w:p>
    <w:p w:rsidR="00AC3DF0" w:rsidRDefault="00AC3DF0" w:rsidP="00AC3DF0">
      <w:pPr>
        <w:jc w:val="both"/>
        <w:rPr>
          <w:sz w:val="26"/>
          <w:szCs w:val="26"/>
        </w:rPr>
      </w:pPr>
    </w:p>
    <w:p w:rsidR="00AC3DF0" w:rsidRDefault="00AC3DF0" w:rsidP="00AC3DF0">
      <w:pPr>
        <w:ind w:right="-5"/>
        <w:jc w:val="both"/>
        <w:rPr>
          <w:sz w:val="26"/>
        </w:rPr>
      </w:pPr>
    </w:p>
    <w:p w:rsidR="00AC3DF0" w:rsidRDefault="00AC3DF0" w:rsidP="00AC3DF0">
      <w:pPr>
        <w:pStyle w:val="4"/>
      </w:pPr>
      <w:r>
        <w:t>Глава МО сельское поселение</w:t>
      </w:r>
    </w:p>
    <w:p w:rsidR="00AC3DF0" w:rsidRDefault="00AC3DF0" w:rsidP="00AC3DF0">
      <w:pPr>
        <w:pStyle w:val="4"/>
        <w:rPr>
          <w:szCs w:val="26"/>
        </w:rPr>
      </w:pPr>
      <w:r>
        <w:t>«Село Климов Завод»</w:t>
      </w:r>
      <w:r>
        <w:tab/>
      </w:r>
      <w:r>
        <w:rPr>
          <w:b w:val="0"/>
          <w:szCs w:val="26"/>
        </w:rPr>
        <w:tab/>
      </w:r>
      <w:r>
        <w:rPr>
          <w:b w:val="0"/>
          <w:szCs w:val="26"/>
        </w:rPr>
        <w:tab/>
      </w:r>
      <w:r>
        <w:rPr>
          <w:b w:val="0"/>
          <w:szCs w:val="26"/>
        </w:rPr>
        <w:tab/>
      </w:r>
      <w:r>
        <w:rPr>
          <w:b w:val="0"/>
          <w:szCs w:val="26"/>
        </w:rPr>
        <w:tab/>
      </w:r>
      <w:r>
        <w:rPr>
          <w:szCs w:val="26"/>
        </w:rPr>
        <w:t xml:space="preserve">                 А.Е. Баринов.</w:t>
      </w:r>
    </w:p>
    <w:p w:rsidR="00AC3DF0" w:rsidRDefault="00AC3DF0" w:rsidP="00AC3DF0"/>
    <w:p w:rsidR="00AC3DF0" w:rsidRDefault="00AC3DF0" w:rsidP="00AC3DF0"/>
    <w:p w:rsidR="00AC3DF0" w:rsidRDefault="00AC3DF0" w:rsidP="00AC3DF0"/>
    <w:p w:rsidR="00AC3DF0" w:rsidRDefault="00AC3DF0" w:rsidP="00AC3DF0">
      <w:pPr>
        <w:rPr>
          <w:sz w:val="32"/>
          <w:szCs w:val="32"/>
        </w:rPr>
      </w:pPr>
    </w:p>
    <w:p w:rsidR="00AC3DF0" w:rsidRDefault="00AC3DF0" w:rsidP="00AC3DF0">
      <w:pPr>
        <w:rPr>
          <w:sz w:val="32"/>
          <w:szCs w:val="32"/>
        </w:rPr>
      </w:pPr>
    </w:p>
    <w:p w:rsidR="00AC3DF0" w:rsidRDefault="00AC3DF0" w:rsidP="00AC3DF0">
      <w:pPr>
        <w:rPr>
          <w:sz w:val="32"/>
          <w:szCs w:val="32"/>
        </w:rPr>
      </w:pPr>
    </w:p>
    <w:p w:rsidR="00AC3DF0" w:rsidRDefault="00AC3DF0" w:rsidP="00AC3DF0">
      <w:pPr>
        <w:rPr>
          <w:sz w:val="32"/>
          <w:szCs w:val="32"/>
        </w:rPr>
      </w:pPr>
    </w:p>
    <w:p w:rsidR="00AC3DF0" w:rsidRDefault="00AC3DF0" w:rsidP="00AC3DF0">
      <w:pPr>
        <w:rPr>
          <w:sz w:val="32"/>
          <w:szCs w:val="32"/>
        </w:rPr>
      </w:pPr>
    </w:p>
    <w:p w:rsidR="00AC3DF0" w:rsidRDefault="00AC3DF0" w:rsidP="00AC3DF0">
      <w:pPr>
        <w:rPr>
          <w:sz w:val="32"/>
          <w:szCs w:val="32"/>
        </w:rPr>
      </w:pPr>
    </w:p>
    <w:p w:rsidR="00AC3DF0" w:rsidRDefault="00AC3DF0" w:rsidP="00AC3DF0">
      <w:pPr>
        <w:rPr>
          <w:sz w:val="32"/>
          <w:szCs w:val="32"/>
        </w:rPr>
      </w:pPr>
    </w:p>
    <w:p w:rsidR="00AC3DF0" w:rsidRDefault="00AC3DF0" w:rsidP="00AC3DF0">
      <w:pPr>
        <w:rPr>
          <w:sz w:val="32"/>
          <w:szCs w:val="32"/>
        </w:rPr>
      </w:pPr>
    </w:p>
    <w:p w:rsidR="00AC3DF0" w:rsidRDefault="00AC3DF0" w:rsidP="00AC3DF0">
      <w:pPr>
        <w:jc w:val="right"/>
      </w:pPr>
      <w:r>
        <w:t>Приложение</w:t>
      </w:r>
    </w:p>
    <w:p w:rsidR="00AC3DF0" w:rsidRDefault="00AC3DF0" w:rsidP="00AC3DF0">
      <w:pPr>
        <w:jc w:val="right"/>
      </w:pPr>
      <w:r>
        <w:t>к решению Сельской Думы МО СП</w:t>
      </w:r>
    </w:p>
    <w:p w:rsidR="00AC3DF0" w:rsidRDefault="00AC3DF0" w:rsidP="00AC3DF0">
      <w:pPr>
        <w:jc w:val="right"/>
      </w:pPr>
      <w:r>
        <w:t>«Село Климов Завод»</w:t>
      </w:r>
    </w:p>
    <w:p w:rsidR="00AC3DF0" w:rsidRDefault="00AC3DF0" w:rsidP="00AC3DF0">
      <w:pPr>
        <w:jc w:val="right"/>
      </w:pPr>
      <w:r>
        <w:t>№ 9 от_</w:t>
      </w:r>
      <w:r>
        <w:rPr>
          <w:u w:val="single"/>
        </w:rPr>
        <w:t>02.10.</w:t>
      </w:r>
      <w:r>
        <w:t>2020г.</w:t>
      </w:r>
    </w:p>
    <w:p w:rsidR="00AC3DF0" w:rsidRDefault="00AC3DF0" w:rsidP="00AC3DF0">
      <w:pPr>
        <w:jc w:val="right"/>
      </w:pPr>
    </w:p>
    <w:p w:rsidR="00AC3DF0" w:rsidRDefault="00AC3DF0" w:rsidP="00AC3DF0">
      <w:pPr>
        <w:jc w:val="right"/>
      </w:pPr>
    </w:p>
    <w:p w:rsidR="00AC3DF0" w:rsidRDefault="00AC3DF0" w:rsidP="00AC3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C3DF0" w:rsidRDefault="00AC3DF0" w:rsidP="00AC3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постоянных комиссиях Сельской Думы муниципального образования </w:t>
      </w:r>
    </w:p>
    <w:p w:rsidR="00AC3DF0" w:rsidRDefault="00AC3DF0" w:rsidP="00AC3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«Село Климов Завод»</w:t>
      </w:r>
    </w:p>
    <w:p w:rsidR="00AC3DF0" w:rsidRDefault="00AC3DF0" w:rsidP="00AC3DF0">
      <w:pPr>
        <w:jc w:val="center"/>
        <w:rPr>
          <w:b/>
          <w:sz w:val="26"/>
          <w:szCs w:val="26"/>
        </w:rPr>
      </w:pPr>
    </w:p>
    <w:p w:rsidR="00AC3DF0" w:rsidRDefault="00AC3DF0" w:rsidP="00AC3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положения.</w:t>
      </w:r>
    </w:p>
    <w:p w:rsidR="00AC3DF0" w:rsidRDefault="00AC3DF0" w:rsidP="00AC3DF0">
      <w:pPr>
        <w:jc w:val="center"/>
        <w:rPr>
          <w:b/>
          <w:sz w:val="26"/>
          <w:szCs w:val="26"/>
        </w:rPr>
      </w:pPr>
    </w:p>
    <w:p w:rsidR="00AC3DF0" w:rsidRDefault="00AC3DF0" w:rsidP="00AC3DF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Постоянные комиссии (далее комиссии) формируются Сельской Думой МО СП «Село Климов Завод»» (далее Сельской Думой) на срок своих полномочий.</w:t>
      </w:r>
    </w:p>
    <w:p w:rsidR="00AC3DF0" w:rsidRDefault="00AC3DF0" w:rsidP="00AC3DF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Постоянные комиссии ответственны перед Сельской Думой.</w:t>
      </w:r>
    </w:p>
    <w:p w:rsidR="00AC3DF0" w:rsidRDefault="00AC3DF0" w:rsidP="00AC3DF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своей деятельности комиссии руководствуются Конституцией Российской Федерации, законодательством Российской Федерации, Уставом муниципального образования сельское поселение «Село Климов Завод»», законодательством Калужской области.</w:t>
      </w:r>
    </w:p>
    <w:p w:rsidR="00AC3DF0" w:rsidRDefault="00AC3DF0" w:rsidP="00AC3DF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комиссии осуществляется в порядке, предусмотренном Регламентом Сельской Думы.</w:t>
      </w:r>
    </w:p>
    <w:p w:rsidR="00AC3DF0" w:rsidRDefault="00AC3DF0" w:rsidP="00AC3DF0">
      <w:pPr>
        <w:tabs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Основные задачи и функции постоянных комиссий.</w:t>
      </w:r>
    </w:p>
    <w:p w:rsidR="00AC3DF0" w:rsidRDefault="00AC3DF0" w:rsidP="00AC3DF0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Постоянные комиссии выполняют следующие задачи: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Осуществляют предварительное рассмотрение проектов решений и иных вопросов, относящихся к ведению Сельской Думы, вносят проекты решений на заседания Сельской Думы.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Вносят предложения в повестку дня очередного заседания Сельской Думы.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Решают вопросы организации своей деятельности.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Участвуют в подготовке и проведении публичных слушаний по проектам решений Сельской Думы.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Контролируют исполнение решений постоянных комиссий и решений Сельской Думы.</w:t>
      </w:r>
    </w:p>
    <w:p w:rsidR="00AC3DF0" w:rsidRDefault="00AC3DF0" w:rsidP="00AC3DF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Основные функции комиссии: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Разработка и внесение на рассмотрение  Сельской Думы решений.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Предварительное рассмотрение проектов решений и их подготовка к рассмотрению Сельской Думы.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 Подготовка заключений по проектам решений, выносимых на рассмотрение Сельской Думы.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 Контроль за исполнением нормативных правовых актов, принятых  Сельской Думы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находящихся в компетенции комиссии.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Участие в планировании и работе Сельской Думы.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2.6. Организация и проведение депутатских слушаний по вопросам, находящихся в компетенции комиссии.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 Рассмотрение обращений граждан, организаций, предприятий по вопросам, находящихся в компетенции комиссии.</w:t>
      </w:r>
    </w:p>
    <w:p w:rsidR="00AC3DF0" w:rsidRDefault="00AC3DF0" w:rsidP="00AC3DF0">
      <w:pPr>
        <w:tabs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формирования комиссий.</w:t>
      </w:r>
    </w:p>
    <w:p w:rsidR="00AC3DF0" w:rsidRDefault="00AC3DF0" w:rsidP="00AC3DF0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Каждый депутат, за исключением Главы муниципального образования    должен состоять в одной из постоянных комиссий. При этом каждый депутат имеет право участвовать в работе других постоянных комиссий с правом совещательного голоса.</w:t>
      </w:r>
    </w:p>
    <w:p w:rsidR="00AC3DF0" w:rsidRDefault="00AC3DF0" w:rsidP="00AC3DF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Решением Сельской Думы определяется число постоянных комиссий в соответствии с направлениями деятельности и их персональный состав. Количественный состав постоянной комиссии не может быть менее двух и более  четырёх депутатов. Персональный состав постоянных комиссий формируется на основании личных заявлений депутатов и утверждается на заседании  Сельской Думы.</w:t>
      </w:r>
    </w:p>
    <w:p w:rsidR="00AC3DF0" w:rsidRDefault="00AC3DF0" w:rsidP="00AC3DF0">
      <w:pPr>
        <w:tabs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Порядок работы комиссий.</w:t>
      </w:r>
    </w:p>
    <w:p w:rsidR="00AC3DF0" w:rsidRDefault="00AC3DF0" w:rsidP="00AC3DF0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Депутат, являющийся членом постоянной комиссии, обязан присутствовать на ее заседаниях. О невозможности присутствовать на заседании комиссии по уважительной причине депутат информирует председателя комиссии.</w:t>
      </w:r>
    </w:p>
    <w:p w:rsidR="00AC3DF0" w:rsidRDefault="00AC3DF0" w:rsidP="00AC3DF0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Депутат, не являющийся членом данной постоянной комиссии, может присутствовать на его заседании с правом совещательного голоса. Глава муниципального образования, заместитель председателя  Сельской Думы муниципального образования могут присутствовать на заседании любой постоянной комиссии с правом решающего голоса.</w:t>
      </w:r>
    </w:p>
    <w:p w:rsidR="00AC3DF0" w:rsidRDefault="00AC3DF0" w:rsidP="00AC3DF0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Заседания постоянной комиссии проводятся по мере необходимости. Работу постоянной комиссии организует ее председатель, члены комиссии участвуют в подготовке и проведении заседаний. Повестка дня постоянной комиссии формируется председателем комиссии на основании плана работы комиссии, поручений  Сельской Думы, Главы муниципального образования и заместителя председателя  Сельской думы, предложений депутатов, обращений юридических и физических лиц. Заседание постоянной комиссии правомочно, если на нем присутствует более половины от числа членов комиссии.</w:t>
      </w:r>
    </w:p>
    <w:p w:rsidR="00AC3DF0" w:rsidRDefault="00AC3DF0" w:rsidP="00AC3DF0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Членам комиссии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два дня до проведения заседания комиссии предоставляются необходимые материалы.</w:t>
      </w:r>
    </w:p>
    <w:p w:rsidR="00AC3DF0" w:rsidRDefault="00AC3DF0" w:rsidP="00AC3DF0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постоянной комиссии принимается открытым голосованием и считается принятым, если за него проголосовало большинство от присутствующих членов комиссии.</w:t>
      </w:r>
    </w:p>
    <w:p w:rsidR="00AC3DF0" w:rsidRDefault="00AC3DF0" w:rsidP="00AC3D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Комиссии могут проводить совместные заседания, однако решения принимаются ими раздельно.</w:t>
      </w:r>
    </w:p>
    <w:p w:rsidR="00AC3DF0" w:rsidRDefault="00AC3DF0" w:rsidP="00AC3DF0">
      <w:pPr>
        <w:numPr>
          <w:ilvl w:val="0"/>
          <w:numId w:val="5"/>
        </w:numPr>
        <w:tabs>
          <w:tab w:val="left" w:pos="851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Каждое заседание комиссии оформляется протокольно.</w:t>
      </w:r>
    </w:p>
    <w:p w:rsidR="00AC3DF0" w:rsidRDefault="00AC3DF0" w:rsidP="00AC3DF0">
      <w:pPr>
        <w:numPr>
          <w:ilvl w:val="0"/>
          <w:numId w:val="5"/>
        </w:numPr>
        <w:tabs>
          <w:tab w:val="left" w:pos="851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Протокол заседания подписывается председательствующим.</w:t>
      </w:r>
    </w:p>
    <w:p w:rsidR="00AC3DF0" w:rsidRDefault="00AC3DF0" w:rsidP="00AC3DF0">
      <w:pPr>
        <w:tabs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 протоколе заседания комиссии указываются:</w:t>
      </w:r>
    </w:p>
    <w:p w:rsidR="00AC3DF0" w:rsidRDefault="00AC3DF0" w:rsidP="00AC3DF0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комиссии  Сельской Думы, порядковый номер заседания, дата и место проведения заседания;</w:t>
      </w:r>
    </w:p>
    <w:p w:rsidR="00AC3DF0" w:rsidRDefault="00AC3DF0" w:rsidP="00AC3DF0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число депутатов, избранных в комиссию Сельской Думы, число присутствующих и отсутствующих депутатов, сведения о приглашенных лицах;</w:t>
      </w:r>
    </w:p>
    <w:p w:rsidR="00AC3DF0" w:rsidRDefault="00AC3DF0" w:rsidP="00AC3DF0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повестка заседания комиссии Сельской Думы перечень всех принятых решений с указанием числа голосов, поданных «за», «против», воздержавшихся и не принявших участие в голосовании.</w:t>
      </w:r>
    </w:p>
    <w:p w:rsidR="00AC3DF0" w:rsidRDefault="00AC3DF0" w:rsidP="00AC3DF0">
      <w:pPr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Протокол заседания комиссии  Сельской Думы оформляется в течение трех дней после заседания комиссии.</w:t>
      </w:r>
    </w:p>
    <w:p w:rsidR="00AC3DF0" w:rsidRDefault="00AC3DF0" w:rsidP="00AC3DF0">
      <w:pPr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Протоколы заседаний комиссии Сельской Думы хранятся в течение календарного года в комиссии Сельской Думы, после чего сдаются в архив.</w:t>
      </w:r>
    </w:p>
    <w:p w:rsidR="00AC3DF0" w:rsidRDefault="00AC3DF0" w:rsidP="00AC3DF0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Права и обязанности членов комиссии.</w:t>
      </w: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numPr>
          <w:ilvl w:val="0"/>
          <w:numId w:val="7"/>
        </w:numPr>
        <w:tabs>
          <w:tab w:val="left" w:pos="284"/>
          <w:tab w:val="left" w:pos="851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имеют право: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избирать и быть избранным председателем (заместителем председателя) комиссии, секретарем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представлять комиссию во временных комиссиях  Сельской Думы;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решающего голоса по всем вопросам;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вносить предложения в повестку заседания комиссии и в план работы;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вносить предложения по рассмотрению вопросов местного значения на заседаниях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подготовке, обсуждении вопросов, а также организации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выполнением решений;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требовать проведения внеочередного заседания комиссии по вопросам ее ведения или отчета председателя (заместителя председателя) комисс</w:t>
      </w:r>
      <w:proofErr w:type="gramStart"/>
      <w:r>
        <w:rPr>
          <w:sz w:val="26"/>
          <w:szCs w:val="26"/>
        </w:rPr>
        <w:t>ии о е</w:t>
      </w:r>
      <w:proofErr w:type="gramEnd"/>
      <w:r>
        <w:rPr>
          <w:sz w:val="26"/>
          <w:szCs w:val="26"/>
        </w:rPr>
        <w:t>го деятельности;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предлагать процедуру голосования, рассмотрения вопросов.</w:t>
      </w:r>
    </w:p>
    <w:p w:rsidR="00AC3DF0" w:rsidRDefault="00AC3DF0" w:rsidP="00AC3DF0">
      <w:pPr>
        <w:numPr>
          <w:ilvl w:val="0"/>
          <w:numId w:val="7"/>
        </w:numPr>
        <w:tabs>
          <w:tab w:val="left" w:pos="284"/>
          <w:tab w:val="left" w:pos="851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обязаны:</w:t>
      </w:r>
    </w:p>
    <w:p w:rsidR="00AC3DF0" w:rsidRDefault="00AC3DF0" w:rsidP="00AC3DF0">
      <w:pPr>
        <w:tabs>
          <w:tab w:val="left" w:pos="284"/>
          <w:tab w:val="left" w:pos="851"/>
        </w:tabs>
        <w:ind w:left="720" w:hanging="153"/>
        <w:jc w:val="both"/>
        <w:rPr>
          <w:sz w:val="26"/>
          <w:szCs w:val="26"/>
        </w:rPr>
      </w:pPr>
      <w:r>
        <w:rPr>
          <w:sz w:val="26"/>
          <w:szCs w:val="26"/>
        </w:rPr>
        <w:t>- участвовать в заседаниях комиссии;</w:t>
      </w:r>
    </w:p>
    <w:p w:rsidR="00AC3DF0" w:rsidRDefault="00AC3DF0" w:rsidP="00AC3DF0">
      <w:pPr>
        <w:tabs>
          <w:tab w:val="left" w:pos="284"/>
          <w:tab w:val="left" w:pos="851"/>
        </w:tabs>
        <w:ind w:left="720" w:hanging="153"/>
        <w:jc w:val="both"/>
        <w:rPr>
          <w:sz w:val="26"/>
          <w:szCs w:val="26"/>
        </w:rPr>
      </w:pPr>
      <w:r>
        <w:rPr>
          <w:sz w:val="26"/>
          <w:szCs w:val="26"/>
        </w:rPr>
        <w:t>- содействовать исполнению ее решений;</w:t>
      </w:r>
    </w:p>
    <w:p w:rsidR="00AC3DF0" w:rsidRDefault="00AC3DF0" w:rsidP="00AC3DF0">
      <w:pPr>
        <w:tabs>
          <w:tab w:val="left" w:pos="284"/>
          <w:tab w:val="left" w:pos="851"/>
        </w:tabs>
        <w:ind w:left="720" w:hanging="153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 выполнять поручения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отчитываться перед председателем (заместителем председателя) и комиссией о выполненной работе;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уведомлять председателя (заместителя председателя) о невозможности принять участие в заседании комиссии.</w:t>
      </w:r>
    </w:p>
    <w:p w:rsidR="00AC3DF0" w:rsidRDefault="00AC3DF0" w:rsidP="00AC3DF0">
      <w:pPr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Депутаты Сельской Думы, не входящие в состав какой-либо комиссии, могут участвовать в ее работе с правом совещательного голоса по решению членов данной комиссии.</w:t>
      </w:r>
    </w:p>
    <w:p w:rsidR="00AC3DF0" w:rsidRDefault="00AC3DF0" w:rsidP="00AC3DF0">
      <w:pPr>
        <w:tabs>
          <w:tab w:val="left" w:pos="284"/>
          <w:tab w:val="left" w:pos="851"/>
        </w:tabs>
        <w:rPr>
          <w:b/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5. Прекращение деятельности члена постоянной депутатской 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комиссии.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Участие депутата в работе комиссии  Сельской Думы прекращается по инициативе самого депутата на основании его письменного заявления на имя председателя Сельской Думы, либо по представлению председателя комиссии либо самой комиссии.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6. Прекращение деятельности постоянной депутатской комиссии.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Комиссия большинством голосов от числа членов комиссии может принять решение о прекращении своей деятельности.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прекращении деятельности комиссии утверждается на заседании  Сельской Думы.</w:t>
      </w:r>
    </w:p>
    <w:p w:rsidR="00AC3DF0" w:rsidRDefault="00AC3DF0" w:rsidP="00AC3DF0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7. Председатель постоянной комиссии.</w:t>
      </w: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numPr>
          <w:ilvl w:val="0"/>
          <w:numId w:val="8"/>
        </w:numPr>
        <w:tabs>
          <w:tab w:val="left" w:pos="284"/>
          <w:tab w:val="left" w:pos="851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постоянной комиссии:</w:t>
      </w:r>
    </w:p>
    <w:p w:rsidR="00AC3DF0" w:rsidRDefault="00AC3DF0" w:rsidP="00AC3DF0">
      <w:pPr>
        <w:tabs>
          <w:tab w:val="left" w:pos="284"/>
          <w:tab w:val="left" w:pos="851"/>
        </w:tabs>
        <w:ind w:left="720" w:hanging="153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работу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координирует деятельность комиссии с деятельностью  Сельской Думы;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своевременно обеспечивает членов комиссии материалами и документами по вопросам, связанным с их деятельностью и информирует членов комиссии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всех материалах, проходящих через комиссию;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проект повестки заседания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созывает заседания (в том числе внеочередные) комиссии и председательствует на них;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дает поручения членам комиссии в пределах своих полномочий по вопросам, относящимся к ведению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информирование жителей муниципального образования о работе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плана работы комиссии, решений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прием граждан по вопросам, относящимся к ведению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подписывает протоколы заседаний, заключения и другие документы комиссии;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работу с письмами и обращениями граждан в комиссию;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приглашает для участия в заседании комиссии представителей государственных органов, должностных лиц местного самоуправления, руководителей муниципальных предприятий, учреждений и организаций, специалистов и экспертов;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представляет отчет о работе комиссии членам комиссии и Сельской Думы.</w:t>
      </w:r>
    </w:p>
    <w:p w:rsidR="00AC3DF0" w:rsidRDefault="00AC3DF0" w:rsidP="00AC3DF0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Постоянные депутатские комиссии Сельской Думы.</w:t>
      </w: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Сельской Думы муниципального образования  сельское поселение «Село Климов Завод» образует следующие постоянные комиссии: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 социальным вопросам;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 бюджету, финансам и налогам.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Компетенция и вопросы ведения постоянных комиссий.</w:t>
      </w: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Компетенция, права и обязанности, порядок организации и деятельности комиссий определяются настоящим Положением в соответствии с Уставом муниципального образования  Сельское поселение «Село Климов Завод» и Регламентом  Сельской Думы.</w:t>
      </w:r>
    </w:p>
    <w:p w:rsidR="00AC3DF0" w:rsidRDefault="00AC3DF0" w:rsidP="00AC3DF0">
      <w:pPr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Вопросы ведения комиссий определяются настоящим Положением и могут изменяться решением  Сельской Думы путем внесения изменений и дополнений в настоящее Положение.</w:t>
      </w:r>
    </w:p>
    <w:p w:rsidR="00AC3DF0" w:rsidRDefault="00AC3DF0" w:rsidP="00AC3DF0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 Предмет ведения постоянной комиссии по социальным вопросам.</w:t>
      </w: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ведению постоянной комиссии по социальным вопросам относятся подготовка и рассмотрение проектов решений по вопросам: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принципов социальной политики в  сельском поселении «Село Климов Завод»;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обеспечения социальной поддержки в  сельском поселении «Село Климов Завод»;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опеки и попечительства над </w:t>
      </w:r>
      <w:proofErr w:type="gramStart"/>
      <w:r>
        <w:rPr>
          <w:sz w:val="26"/>
          <w:szCs w:val="26"/>
        </w:rPr>
        <w:t>нуждающимися</w:t>
      </w:r>
      <w:proofErr w:type="gramEnd"/>
      <w:r>
        <w:rPr>
          <w:sz w:val="26"/>
          <w:szCs w:val="26"/>
        </w:rPr>
        <w:t xml:space="preserve"> в этом жители;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развития системы образования, здравоохранения, культуры, физической культуры и спорта, отдыха;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организации библиотечного обслуживания;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создания условий для обеспечения услугами по организации досуга и культуры;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религии;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формирования архивных фондов;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создания и развития обеспечения охраны лечебно-оздоровительных местностей на территории района;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осуществления иных функций, которые могут быть возложены на комиссию  Сельской  Думы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AC3DF0" w:rsidRDefault="00AC3DF0" w:rsidP="00AC3DF0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 Предмет ведения постоянной комиссии по бюджету, финансам и налогам.</w:t>
      </w: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ведению постоянной комиссии по бюджету, финансам и налогам относятся подготовка и рассмотрение проектов решений по вопросам: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принятия планов и программ развития, утверждение отчетов об их исполнении;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формирования, утверждения, исполнения бюджета сельского поселения,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бюджета;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установления, изменения и отмены местных налогов и сборов;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определения порядка управлению и распоряжения имуществом, находящимся в муниципальной собственности муниципального образования и другие вопросы, предусмотренные Уставом муниципального образования  сельское поселение «Село Климов Завод»;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осуществления иных функций, которые могут быть возложены на комиссию Сельской Думы муниципального образования  сельское поселение «Село Климов Завод».</w:t>
      </w:r>
    </w:p>
    <w:p w:rsidR="00AC3DF0" w:rsidRDefault="00AC3DF0" w:rsidP="00AC3DF0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12. Правовое, информационное, организационное, материально-техническое обеспечение деятельности постоянных комиссий.</w:t>
      </w:r>
    </w:p>
    <w:p w:rsidR="00AC3DF0" w:rsidRDefault="00AC3DF0" w:rsidP="00AC3DF0">
      <w:pPr>
        <w:tabs>
          <w:tab w:val="left" w:pos="284"/>
          <w:tab w:val="left" w:pos="851"/>
        </w:tabs>
        <w:jc w:val="center"/>
        <w:rPr>
          <w:b/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Правовое, информационное, организационное, материально-техническое обеспечение деятельности постоянных комиссий осуществляется председателем комиссий, в его отсутствие – один из депутатов, член комиссии.</w:t>
      </w: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</w:p>
    <w:p w:rsidR="00AC3DF0" w:rsidRDefault="00AC3DF0" w:rsidP="00AC3DF0">
      <w:pPr>
        <w:tabs>
          <w:tab w:val="left" w:pos="284"/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AC3DF0" w:rsidRDefault="00AC3DF0" w:rsidP="00AC3DF0">
      <w:pPr>
        <w:rPr>
          <w:sz w:val="32"/>
          <w:szCs w:val="32"/>
        </w:rPr>
      </w:pPr>
    </w:p>
    <w:p w:rsidR="008C62E6" w:rsidRDefault="008C62E6">
      <w:bookmarkStart w:id="0" w:name="_GoBack"/>
      <w:bookmarkEnd w:id="0"/>
    </w:p>
    <w:sectPr w:rsidR="008C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2F33"/>
    <w:multiLevelType w:val="hybridMultilevel"/>
    <w:tmpl w:val="5E5C7764"/>
    <w:lvl w:ilvl="0" w:tplc="96162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B81"/>
    <w:multiLevelType w:val="hybridMultilevel"/>
    <w:tmpl w:val="BE8A505E"/>
    <w:lvl w:ilvl="0" w:tplc="401609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6B7"/>
    <w:multiLevelType w:val="hybridMultilevel"/>
    <w:tmpl w:val="42CA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40A6"/>
    <w:multiLevelType w:val="hybridMultilevel"/>
    <w:tmpl w:val="ACCEE9F2"/>
    <w:lvl w:ilvl="0" w:tplc="EDFC8F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0FC9"/>
    <w:multiLevelType w:val="hybridMultilevel"/>
    <w:tmpl w:val="C05E48DC"/>
    <w:lvl w:ilvl="0" w:tplc="401609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60E8"/>
    <w:multiLevelType w:val="hybridMultilevel"/>
    <w:tmpl w:val="15A0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F06B7"/>
    <w:multiLevelType w:val="hybridMultilevel"/>
    <w:tmpl w:val="8950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30E7F"/>
    <w:multiLevelType w:val="hybridMultilevel"/>
    <w:tmpl w:val="448C34A4"/>
    <w:lvl w:ilvl="0" w:tplc="D68C50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70358"/>
    <w:multiLevelType w:val="hybridMultilevel"/>
    <w:tmpl w:val="FD425730"/>
    <w:lvl w:ilvl="0" w:tplc="4A0C0F9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F0"/>
    <w:rsid w:val="000627B3"/>
    <w:rsid w:val="00092077"/>
    <w:rsid w:val="0009508D"/>
    <w:rsid w:val="00127979"/>
    <w:rsid w:val="00172BE2"/>
    <w:rsid w:val="00183A1D"/>
    <w:rsid w:val="00185D3D"/>
    <w:rsid w:val="001A6683"/>
    <w:rsid w:val="001C75FE"/>
    <w:rsid w:val="001E0007"/>
    <w:rsid w:val="001E192A"/>
    <w:rsid w:val="001E3A74"/>
    <w:rsid w:val="001F7921"/>
    <w:rsid w:val="00252B87"/>
    <w:rsid w:val="002629EB"/>
    <w:rsid w:val="002748B4"/>
    <w:rsid w:val="0027561E"/>
    <w:rsid w:val="002756AC"/>
    <w:rsid w:val="002911CC"/>
    <w:rsid w:val="002E6FAB"/>
    <w:rsid w:val="003017CF"/>
    <w:rsid w:val="00325011"/>
    <w:rsid w:val="003D204D"/>
    <w:rsid w:val="003D30DB"/>
    <w:rsid w:val="004030FF"/>
    <w:rsid w:val="00412519"/>
    <w:rsid w:val="00430BA3"/>
    <w:rsid w:val="00440C84"/>
    <w:rsid w:val="00446071"/>
    <w:rsid w:val="00454909"/>
    <w:rsid w:val="00496DC5"/>
    <w:rsid w:val="004A258A"/>
    <w:rsid w:val="004C1C21"/>
    <w:rsid w:val="004C2FE0"/>
    <w:rsid w:val="004E56DF"/>
    <w:rsid w:val="004E6955"/>
    <w:rsid w:val="004F54E4"/>
    <w:rsid w:val="00526A43"/>
    <w:rsid w:val="00540B6E"/>
    <w:rsid w:val="00547E78"/>
    <w:rsid w:val="00555593"/>
    <w:rsid w:val="00576535"/>
    <w:rsid w:val="0058596D"/>
    <w:rsid w:val="005C5363"/>
    <w:rsid w:val="005C54F8"/>
    <w:rsid w:val="005F333E"/>
    <w:rsid w:val="006048F1"/>
    <w:rsid w:val="00623849"/>
    <w:rsid w:val="00641C2A"/>
    <w:rsid w:val="0068504B"/>
    <w:rsid w:val="006C0E92"/>
    <w:rsid w:val="006F5ACC"/>
    <w:rsid w:val="00744118"/>
    <w:rsid w:val="0079785E"/>
    <w:rsid w:val="007D4339"/>
    <w:rsid w:val="007D45D6"/>
    <w:rsid w:val="00831BF4"/>
    <w:rsid w:val="0085709E"/>
    <w:rsid w:val="00870935"/>
    <w:rsid w:val="00887E45"/>
    <w:rsid w:val="008A6861"/>
    <w:rsid w:val="008C62E6"/>
    <w:rsid w:val="008D6AD1"/>
    <w:rsid w:val="009033F4"/>
    <w:rsid w:val="009531ED"/>
    <w:rsid w:val="009F3A65"/>
    <w:rsid w:val="00A00B4C"/>
    <w:rsid w:val="00A01DE9"/>
    <w:rsid w:val="00A14004"/>
    <w:rsid w:val="00A14357"/>
    <w:rsid w:val="00A60DBA"/>
    <w:rsid w:val="00A96A92"/>
    <w:rsid w:val="00AA560B"/>
    <w:rsid w:val="00AB7877"/>
    <w:rsid w:val="00AC3DF0"/>
    <w:rsid w:val="00AD6B38"/>
    <w:rsid w:val="00AE3250"/>
    <w:rsid w:val="00B062D0"/>
    <w:rsid w:val="00B15483"/>
    <w:rsid w:val="00B378D8"/>
    <w:rsid w:val="00B631AA"/>
    <w:rsid w:val="00B955C0"/>
    <w:rsid w:val="00B9695F"/>
    <w:rsid w:val="00BD0CCD"/>
    <w:rsid w:val="00BD4409"/>
    <w:rsid w:val="00BF44F4"/>
    <w:rsid w:val="00C10A44"/>
    <w:rsid w:val="00C25A7B"/>
    <w:rsid w:val="00C62643"/>
    <w:rsid w:val="00CA3FE6"/>
    <w:rsid w:val="00D0543D"/>
    <w:rsid w:val="00D146D9"/>
    <w:rsid w:val="00D55AD6"/>
    <w:rsid w:val="00D64CE5"/>
    <w:rsid w:val="00D748A3"/>
    <w:rsid w:val="00D85693"/>
    <w:rsid w:val="00D876CB"/>
    <w:rsid w:val="00DA100F"/>
    <w:rsid w:val="00DF126A"/>
    <w:rsid w:val="00E029CD"/>
    <w:rsid w:val="00E04003"/>
    <w:rsid w:val="00E87A68"/>
    <w:rsid w:val="00EB0B0B"/>
    <w:rsid w:val="00F03E18"/>
    <w:rsid w:val="00F5144F"/>
    <w:rsid w:val="00F614A6"/>
    <w:rsid w:val="00F6336A"/>
    <w:rsid w:val="00F87FB3"/>
    <w:rsid w:val="00F927C9"/>
    <w:rsid w:val="00F9400C"/>
    <w:rsid w:val="00FA591D"/>
    <w:rsid w:val="00FB694F"/>
    <w:rsid w:val="00FC3BB9"/>
    <w:rsid w:val="00FD36D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DF0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AC3DF0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C3DF0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C3DF0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DF0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C3DF0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C3DF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C3DF0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AC3DF0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AC3DF0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DF0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AC3DF0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C3DF0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C3DF0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DF0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C3DF0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C3DF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C3DF0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AC3DF0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AC3DF0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1728</Words>
  <Characters>9853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2020-10-05T12:22:00Z</dcterms:created>
  <dcterms:modified xsi:type="dcterms:W3CDTF">2020-10-05T12:23:00Z</dcterms:modified>
</cp:coreProperties>
</file>